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E8C6B5" w14:textId="5C0C6179" w:rsidR="00A648DE" w:rsidRDefault="00F869F5" w:rsidP="00F869F5">
      <w:pPr>
        <w:pStyle w:val="Heading2"/>
      </w:pPr>
      <w:r>
        <w:t xml:space="preserve">Draft </w:t>
      </w:r>
      <w:r w:rsidR="00A648DE" w:rsidRPr="00F715EB">
        <w:t>Yarra Junction Place Plan</w:t>
      </w:r>
      <w:r w:rsidR="00C25482">
        <w:t xml:space="preserve"> </w:t>
      </w:r>
    </w:p>
    <w:p w14:paraId="77757113" w14:textId="347DE023" w:rsidR="00F869F5" w:rsidRDefault="00F869F5" w:rsidP="00F869F5">
      <w:r>
        <w:t xml:space="preserve">Published by Yarra Ranges Council </w:t>
      </w:r>
      <w:r w:rsidR="007D6447">
        <w:t>June 2024</w:t>
      </w:r>
      <w:r>
        <w:t>.</w:t>
      </w:r>
    </w:p>
    <w:p w14:paraId="5A8F2DF2" w14:textId="77777777" w:rsidR="007D6447" w:rsidRPr="007D6447" w:rsidRDefault="007D6447" w:rsidP="007D6447">
      <w:pPr>
        <w:rPr>
          <w:rFonts w:cstheme="minorHAnsi"/>
        </w:rPr>
      </w:pPr>
      <w:r>
        <w:t>This document is available on our website. Hard copies of this document are available at any of our five Community Links. To request a copy, email or phone our Customer Service Centre using the details below:</w:t>
      </w:r>
    </w:p>
    <w:p w14:paraId="41E27E8C" w14:textId="77777777" w:rsidR="007D6447" w:rsidRDefault="001B2860" w:rsidP="007D6447">
      <w:hyperlink r:id="rId7" w:history="1">
        <w:r w:rsidR="007D6447" w:rsidRPr="006D33DF">
          <w:rPr>
            <w:rStyle w:val="Hyperlink"/>
          </w:rPr>
          <w:t>mail@yarraranges.vic.gov.au</w:t>
        </w:r>
      </w:hyperlink>
    </w:p>
    <w:p w14:paraId="291D8E56" w14:textId="77777777" w:rsidR="007D6447" w:rsidRPr="0066441F" w:rsidRDefault="007D6447" w:rsidP="007D6447">
      <w:r>
        <w:t>Phone: 1300 368 333</w:t>
      </w:r>
    </w:p>
    <w:p w14:paraId="38F643AE" w14:textId="77777777" w:rsidR="007D6447" w:rsidRPr="00F869F5" w:rsidRDefault="007D6447" w:rsidP="00F869F5">
      <w:pPr>
        <w:rPr>
          <w:lang w:val="en-US"/>
        </w:rPr>
      </w:pPr>
    </w:p>
    <w:p w14:paraId="2E2CC1B2" w14:textId="34C4C6B9" w:rsidR="00114369" w:rsidRPr="00D9002E" w:rsidRDefault="002D5E4D" w:rsidP="00F869F5">
      <w:pPr>
        <w:pStyle w:val="Heading1"/>
      </w:pPr>
      <w:r w:rsidRPr="00D9002E">
        <w:t>Acknowledgement of country</w:t>
      </w:r>
    </w:p>
    <w:p w14:paraId="2EEE1F95" w14:textId="77777777" w:rsidR="0066441F" w:rsidRDefault="0066441F" w:rsidP="00F869F5">
      <w:r w:rsidRPr="0066441F">
        <w:t>Yarra Ranges Council acknowledges the Wurundjeri and other Kulin Nations as the Traditional Owners and Custodians of these lands and waterways. We pay our respects to all Elders, past, present, and emerging, who have been, and always will be, integral to the story of our region. We proudly share custodianship to care for Country together.</w:t>
      </w:r>
    </w:p>
    <w:p w14:paraId="49B79F1E" w14:textId="77777777" w:rsidR="00F715EB" w:rsidRDefault="00F715EB" w:rsidP="0066441F"/>
    <w:p w14:paraId="09ADC73C" w14:textId="23F3DDF4" w:rsidR="00F715EB" w:rsidRDefault="00F715EB" w:rsidP="00F869F5">
      <w:pPr>
        <w:pStyle w:val="Heading1"/>
      </w:pPr>
      <w:r w:rsidRPr="00F715EB">
        <w:t>Executive Summary</w:t>
      </w:r>
      <w:r>
        <w:t xml:space="preserve"> </w:t>
      </w:r>
    </w:p>
    <w:p w14:paraId="35450C0C" w14:textId="2AB8D571" w:rsidR="00F715EB" w:rsidRDefault="00425294" w:rsidP="00F869F5">
      <w:r w:rsidRPr="00425294">
        <w:t xml:space="preserve">Yarra Junction </w:t>
      </w:r>
      <w:r>
        <w:t xml:space="preserve">is cradled by a majestic landscape and </w:t>
      </w:r>
      <w:r w:rsidR="00092713">
        <w:t>has</w:t>
      </w:r>
      <w:r>
        <w:t xml:space="preserve"> a proud history of supporting and servicing the Upper Yarra area.  </w:t>
      </w:r>
      <w:r w:rsidR="00990CC8">
        <w:t>Adapting to changes and always showing resilience, the people of Yarra Junction value the friendly community that they live in.</w:t>
      </w:r>
    </w:p>
    <w:p w14:paraId="324BC220" w14:textId="1C8DE971" w:rsidR="00425294" w:rsidRDefault="00425294" w:rsidP="00F869F5">
      <w:r>
        <w:t xml:space="preserve">A unifying vision is needed to guide future planning, allowing balanced growth that protects the natural environment and celebrates the character of the township. </w:t>
      </w:r>
    </w:p>
    <w:p w14:paraId="22B5DDBE" w14:textId="2897C897" w:rsidR="00425294" w:rsidRDefault="00425294" w:rsidP="00F869F5">
      <w:r>
        <w:t>The Yarra Junction community have outlined their thoughts on what they value for their township, during late 2023. These findings were summarised in an engagement and directions paper early 2024.</w:t>
      </w:r>
    </w:p>
    <w:p w14:paraId="28549E0A" w14:textId="74FABA7E" w:rsidR="00D612CA" w:rsidRDefault="00425294" w:rsidP="00F869F5">
      <w:pPr>
        <w:rPr>
          <w:sz w:val="24"/>
          <w:szCs w:val="20"/>
        </w:rPr>
      </w:pPr>
      <w:r>
        <w:t>A community reference group was established</w:t>
      </w:r>
      <w:r w:rsidR="00990CC8">
        <w:t xml:space="preserve">, which saw 22 community members </w:t>
      </w:r>
      <w:r w:rsidR="00CA25E2">
        <w:t xml:space="preserve">attend a series of </w:t>
      </w:r>
      <w:r w:rsidR="00D612CA" w:rsidRPr="00176F68">
        <w:rPr>
          <w:sz w:val="24"/>
          <w:szCs w:val="20"/>
        </w:rPr>
        <w:t>workshops and explore the feedback provided by the broader community</w:t>
      </w:r>
      <w:r w:rsidR="00990CC8">
        <w:rPr>
          <w:sz w:val="24"/>
          <w:szCs w:val="20"/>
        </w:rPr>
        <w:t xml:space="preserve">. Their role was </w:t>
      </w:r>
      <w:r w:rsidR="00D612CA">
        <w:rPr>
          <w:sz w:val="24"/>
          <w:szCs w:val="20"/>
        </w:rPr>
        <w:t xml:space="preserve">to identify actions </w:t>
      </w:r>
      <w:r w:rsidR="002B7622">
        <w:rPr>
          <w:sz w:val="24"/>
          <w:szCs w:val="20"/>
        </w:rPr>
        <w:t>that responded to the community feedback</w:t>
      </w:r>
      <w:r w:rsidR="00D612CA" w:rsidRPr="00176F68">
        <w:rPr>
          <w:sz w:val="24"/>
          <w:szCs w:val="20"/>
        </w:rPr>
        <w:t>. These actions were then refined, prioritised, and supported with an over-arching vision statement.</w:t>
      </w:r>
    </w:p>
    <w:p w14:paraId="0FC862D9" w14:textId="77777777" w:rsidR="00092713" w:rsidRPr="00425294" w:rsidRDefault="00092713" w:rsidP="00CA25E2"/>
    <w:p w14:paraId="6B1C5296" w14:textId="77777777" w:rsidR="00F869F5" w:rsidRDefault="00F869F5" w:rsidP="00F869F5">
      <w:pPr>
        <w:pStyle w:val="Heading1"/>
      </w:pPr>
      <w:r>
        <w:t>Community Vision:</w:t>
      </w:r>
    </w:p>
    <w:p w14:paraId="38993290" w14:textId="77777777" w:rsidR="00F869F5" w:rsidRPr="00F869F5" w:rsidRDefault="00F869F5" w:rsidP="00F869F5">
      <w:r w:rsidRPr="00F869F5">
        <w:t>“Yarra Junction is a proud and welcoming township uniting people, founded by nature and culture.”</w:t>
      </w:r>
    </w:p>
    <w:p w14:paraId="72D832A8" w14:textId="77777777" w:rsidR="00F869F5" w:rsidRDefault="00F869F5" w:rsidP="00F715EB">
      <w:pPr>
        <w:rPr>
          <w:rFonts w:cstheme="minorHAnsi"/>
          <w:b/>
          <w:bCs/>
          <w:color w:val="FF0000"/>
        </w:rPr>
      </w:pPr>
    </w:p>
    <w:p w14:paraId="00821D00" w14:textId="77777777" w:rsidR="000830B6" w:rsidRDefault="000830B6" w:rsidP="00F869F5">
      <w:pPr>
        <w:pStyle w:val="Heading1"/>
      </w:pPr>
    </w:p>
    <w:p w14:paraId="0A09442B" w14:textId="459BAE7F" w:rsidR="00F869F5" w:rsidRDefault="002D1E9F" w:rsidP="00F869F5">
      <w:pPr>
        <w:pStyle w:val="Heading1"/>
      </w:pPr>
      <w:r>
        <w:t>Yarra Junction Place Plan:</w:t>
      </w:r>
    </w:p>
    <w:p w14:paraId="499880EE" w14:textId="49E5AC84" w:rsidR="002D1E9F" w:rsidRPr="002D1E9F" w:rsidRDefault="002D1E9F" w:rsidP="00F869F5">
      <w:r w:rsidRPr="002D1E9F">
        <w:t>Articulates a shared vision</w:t>
      </w:r>
      <w:r w:rsidR="00F869F5">
        <w:t xml:space="preserve">. </w:t>
      </w:r>
      <w:r w:rsidRPr="002D1E9F">
        <w:t>Describes the issues and opportunities for Yarra Junction and Council’s strategic intent</w:t>
      </w:r>
      <w:r w:rsidR="00F869F5">
        <w:t xml:space="preserve">. </w:t>
      </w:r>
      <w:r w:rsidRPr="002D1E9F">
        <w:t xml:space="preserve">Creates a foundation for substantial design plans such as </w:t>
      </w:r>
      <w:r w:rsidR="00F869F5">
        <w:t>a</w:t>
      </w:r>
      <w:r w:rsidRPr="002D1E9F">
        <w:t xml:space="preserve"> </w:t>
      </w:r>
      <w:r w:rsidR="007D411A">
        <w:t>Township</w:t>
      </w:r>
      <w:r w:rsidRPr="002D1E9F">
        <w:t xml:space="preserve"> Design Framework and detailed Masterplans, to enable projects to be delivered</w:t>
      </w:r>
      <w:r w:rsidR="00F869F5">
        <w:t xml:space="preserve">. </w:t>
      </w:r>
      <w:r w:rsidRPr="002D1E9F">
        <w:t xml:space="preserve">Identifies </w:t>
      </w:r>
      <w:r w:rsidR="007D411A">
        <w:t>an Action Plan for Council</w:t>
      </w:r>
      <w:r w:rsidR="00F869F5">
        <w:t xml:space="preserve">. </w:t>
      </w:r>
      <w:r w:rsidRPr="002D1E9F">
        <w:t>Provides an evidence-based advocacy platform for Government and investment</w:t>
      </w:r>
    </w:p>
    <w:p w14:paraId="79E61B05" w14:textId="77777777" w:rsidR="001201D6" w:rsidRDefault="001201D6" w:rsidP="001201D6">
      <w:pPr>
        <w:rPr>
          <w:rFonts w:cstheme="minorHAnsi"/>
          <w:b/>
          <w:bCs/>
        </w:rPr>
      </w:pPr>
    </w:p>
    <w:p w14:paraId="4ACDB008" w14:textId="721B518C" w:rsidR="00422962" w:rsidRPr="000553B7" w:rsidRDefault="00422962" w:rsidP="00F869F5">
      <w:pPr>
        <w:pStyle w:val="Heading1"/>
      </w:pPr>
      <w:r w:rsidRPr="000553B7">
        <w:t>How was the community involved in developing the Yarra Junction Place Plan?</w:t>
      </w:r>
    </w:p>
    <w:p w14:paraId="3392A717" w14:textId="51816C48" w:rsidR="00422962" w:rsidRDefault="00422962" w:rsidP="00F869F5">
      <w:r>
        <w:t xml:space="preserve">From September 2023 to June 2024 Yarra Ranges Council </w:t>
      </w:r>
      <w:r w:rsidR="007D411A">
        <w:t>completed</w:t>
      </w:r>
      <w:r>
        <w:t xml:space="preserve"> a broad ranging community engagement </w:t>
      </w:r>
      <w:r w:rsidR="007D411A">
        <w:t xml:space="preserve">process including </w:t>
      </w:r>
      <w:r>
        <w:t>interviews, surveys, workshops, pop up stalls, social media and other community events to ensure that opportunities to engage irrespective of age, gender, social status or affiliations.</w:t>
      </w:r>
    </w:p>
    <w:p w14:paraId="5398E43E" w14:textId="3F27BC7E" w:rsidR="000553B7" w:rsidRDefault="000553B7" w:rsidP="00F869F5">
      <w:r>
        <w:t>More than 400 people engaged directly with the process through interviews, having pop up discussions, submitting feedback to our Shaping Page</w:t>
      </w:r>
      <w:r w:rsidR="007D411A">
        <w:t>,</w:t>
      </w:r>
      <w:r>
        <w:t xml:space="preserve"> written letters</w:t>
      </w:r>
      <w:r w:rsidR="007D411A">
        <w:t xml:space="preserve"> and workshops</w:t>
      </w:r>
      <w:r>
        <w:t xml:space="preserve">. With </w:t>
      </w:r>
      <w:r w:rsidR="00E86FC1">
        <w:t>the project team reaching out to many thousands of community members through direct mail, promotion on local radio, social media, street signage and attendance at community events such as the Cire Teddy Bears Picnic, Halloween Street Party, and Over 50’s Friendship Group Lunch.</w:t>
      </w:r>
    </w:p>
    <w:p w14:paraId="78881CE1" w14:textId="77777777" w:rsidR="00E86FC1" w:rsidRDefault="00E86FC1" w:rsidP="00F869F5">
      <w:r>
        <w:t>With support from the Upper Yarra Secondary College the project team were able to engage directly with youth, by providing a leadership development opportunity to six students who in turn ran a youth engagement workshop with peers.</w:t>
      </w:r>
    </w:p>
    <w:p w14:paraId="6B784F1D" w14:textId="39D71572" w:rsidR="005469E8" w:rsidRDefault="005469E8" w:rsidP="00F869F5">
      <w:r>
        <w:t xml:space="preserve">An Engagement and Directions Paper was published in March 2024 providing an initial summary of findings from this first round of engagement. </w:t>
      </w:r>
    </w:p>
    <w:p w14:paraId="5DCFB1FD" w14:textId="074A92E1" w:rsidR="00E86FC1" w:rsidRDefault="00E86FC1" w:rsidP="00F869F5">
      <w:r>
        <w:t xml:space="preserve">A community reference group was established with </w:t>
      </w:r>
      <w:r w:rsidR="00994510">
        <w:t>22</w:t>
      </w:r>
      <w:r>
        <w:t xml:space="preserve"> community members who attended a series of workshops during April and May 2024. This community reference group explored the broader community feedback in detail, identifying priorities and key actions to sit within the Place Plan</w:t>
      </w:r>
      <w:r w:rsidR="00994510">
        <w:t>, as well as establishing a community vision</w:t>
      </w:r>
      <w:r>
        <w:t xml:space="preserve">. </w:t>
      </w:r>
    </w:p>
    <w:p w14:paraId="7F3F742E" w14:textId="6D0FDEC1" w:rsidR="00FC6633" w:rsidRDefault="00FC6633">
      <w:pPr>
        <w:rPr>
          <w:rFonts w:cstheme="minorHAnsi"/>
          <w:b/>
          <w:bCs/>
          <w:color w:val="FF0000"/>
        </w:rPr>
      </w:pPr>
    </w:p>
    <w:p w14:paraId="75DB9E5D" w14:textId="18F6DEF9" w:rsidR="005469E8" w:rsidRPr="00F36382" w:rsidRDefault="005469E8" w:rsidP="002B5002">
      <w:pPr>
        <w:pStyle w:val="Heading1"/>
      </w:pPr>
      <w:r w:rsidRPr="00F36382">
        <w:t>What did the community tell us?</w:t>
      </w:r>
    </w:p>
    <w:p w14:paraId="1E1C634E" w14:textId="25F0B17B" w:rsidR="00994510" w:rsidRDefault="00EF5674" w:rsidP="002B5002">
      <w:r>
        <w:t xml:space="preserve">The community have told us that they value their strong sense of community and protection of their natural environment. They want to see balanced growth, ensuring improved services and amenities </w:t>
      </w:r>
      <w:r w:rsidR="007D411A">
        <w:t xml:space="preserve">to </w:t>
      </w:r>
      <w:r>
        <w:t xml:space="preserve">support a vibrant service centre. </w:t>
      </w:r>
    </w:p>
    <w:p w14:paraId="6824A330" w14:textId="50635623" w:rsidR="00B550C2" w:rsidRDefault="00EF5674" w:rsidP="002B5002">
      <w:r>
        <w:t xml:space="preserve">The following themes </w:t>
      </w:r>
      <w:r w:rsidR="00B550C2">
        <w:t>came from community feedback when asked what they would like to see for the future:</w:t>
      </w:r>
      <w:r w:rsidR="00FC6633">
        <w:t xml:space="preserve"> </w:t>
      </w:r>
    </w:p>
    <w:p w14:paraId="1EFC5B57" w14:textId="57DD842D" w:rsidR="00EF5674" w:rsidRPr="00B550C2" w:rsidRDefault="00FC6633" w:rsidP="002B5002">
      <w:r w:rsidRPr="00B550C2">
        <w:t>Well main</w:t>
      </w:r>
      <w:r w:rsidR="00272065" w:rsidRPr="00B550C2">
        <w:t xml:space="preserve">tained </w:t>
      </w:r>
      <w:r w:rsidR="00FA3E90" w:rsidRPr="00B550C2">
        <w:t>road network</w:t>
      </w:r>
      <w:r w:rsidR="00272065" w:rsidRPr="00B550C2">
        <w:t>s</w:t>
      </w:r>
      <w:r w:rsidR="00FA3E90" w:rsidRPr="00B550C2">
        <w:t xml:space="preserve"> to accommodate increasing traffic and safety concerns</w:t>
      </w:r>
      <w:r w:rsidR="00272065" w:rsidRPr="00B550C2">
        <w:t xml:space="preserve">, with increased </w:t>
      </w:r>
      <w:r w:rsidR="00FA3E90" w:rsidRPr="00B550C2">
        <w:t>local transport options.</w:t>
      </w:r>
    </w:p>
    <w:p w14:paraId="418E3053" w14:textId="5C9EC56C" w:rsidR="00FC6633" w:rsidRDefault="00272065" w:rsidP="002B5002">
      <w:r>
        <w:t xml:space="preserve">Accessible </w:t>
      </w:r>
      <w:r w:rsidR="00FC6633" w:rsidRPr="00FC6633">
        <w:t>c</w:t>
      </w:r>
      <w:r w:rsidR="001C3B10" w:rsidRPr="00FC6633">
        <w:t xml:space="preserve">ommunity </w:t>
      </w:r>
      <w:r w:rsidR="00FA3E90" w:rsidRPr="00FC6633">
        <w:t>i</w:t>
      </w:r>
      <w:r w:rsidR="001C3B10" w:rsidRPr="00FC6633">
        <w:t>nfrastructure</w:t>
      </w:r>
      <w:r w:rsidR="00FA3E90" w:rsidRPr="00FC6633">
        <w:t xml:space="preserve"> </w:t>
      </w:r>
      <w:r w:rsidR="00FC6633" w:rsidRPr="00FC6633">
        <w:t>in the township</w:t>
      </w:r>
      <w:r w:rsidR="00FC6633">
        <w:t xml:space="preserve">, with a strong focus around spaces for young people. </w:t>
      </w:r>
    </w:p>
    <w:p w14:paraId="327555E7" w14:textId="422DA52E" w:rsidR="001C3B10" w:rsidRPr="00FC6633" w:rsidRDefault="00272065" w:rsidP="002B5002">
      <w:r>
        <w:lastRenderedPageBreak/>
        <w:t>T</w:t>
      </w:r>
      <w:r w:rsidR="00FA3E90" w:rsidRPr="00FC6633">
        <w:t>he town centre</w:t>
      </w:r>
      <w:r>
        <w:t xml:space="preserve"> is accessible with a </w:t>
      </w:r>
      <w:r w:rsidR="00FA3E90" w:rsidRPr="00FC6633">
        <w:t xml:space="preserve">pedestrian focus, barriers </w:t>
      </w:r>
      <w:r>
        <w:t>are minimised, and people are encouraged to visit the centre from surrounding paths and trails</w:t>
      </w:r>
      <w:r w:rsidR="00FA3E90" w:rsidRPr="00FC6633">
        <w:t xml:space="preserve">. </w:t>
      </w:r>
    </w:p>
    <w:p w14:paraId="7A67AF87" w14:textId="25EAFA5E" w:rsidR="001C3B10" w:rsidRDefault="00FC6633" w:rsidP="002B5002">
      <w:r>
        <w:t xml:space="preserve">Revitalisation of the activity centre </w:t>
      </w:r>
      <w:r w:rsidR="00272065">
        <w:t xml:space="preserve">adds </w:t>
      </w:r>
      <w:r>
        <w:t>vibrancy and activation to public spaces</w:t>
      </w:r>
      <w:r w:rsidR="00272065">
        <w:t>, town pride is celebrated through attractive streetscapes, public art, and lighting</w:t>
      </w:r>
      <w:r>
        <w:t>.</w:t>
      </w:r>
    </w:p>
    <w:p w14:paraId="75B1D602" w14:textId="0896DD52" w:rsidR="001C3B10" w:rsidRDefault="00272065" w:rsidP="002B5002">
      <w:r>
        <w:t>A strong economy that allows for d</w:t>
      </w:r>
      <w:r w:rsidR="001C3B10">
        <w:t>iversity of business and industry development</w:t>
      </w:r>
      <w:r>
        <w:t>, providing opportunities for more people to work locally.</w:t>
      </w:r>
    </w:p>
    <w:p w14:paraId="43C94776" w14:textId="7078ADAD" w:rsidR="001C3B10" w:rsidRDefault="00272065" w:rsidP="002B5002">
      <w:r>
        <w:t>G</w:t>
      </w:r>
      <w:r w:rsidR="001C3B10">
        <w:t xml:space="preserve">aps in services &amp; healthcare provision </w:t>
      </w:r>
      <w:r>
        <w:t xml:space="preserve">are filled </w:t>
      </w:r>
      <w:r w:rsidR="001C3B10">
        <w:t>with particular interest around local emergency healthcare.</w:t>
      </w:r>
    </w:p>
    <w:p w14:paraId="25548308" w14:textId="59C209A1" w:rsidR="001C3B10" w:rsidRDefault="00272065" w:rsidP="002B5002">
      <w:r>
        <w:t>Y</w:t>
      </w:r>
      <w:r w:rsidR="001C3B10">
        <w:t>outh</w:t>
      </w:r>
      <w:r>
        <w:t xml:space="preserve"> are supported with safe spaces and activities to help them develop and young people are encouraged to stay in the community with </w:t>
      </w:r>
      <w:r w:rsidR="00AB4315">
        <w:t>divers</w:t>
      </w:r>
      <w:r w:rsidR="00B550C2">
        <w:t>e</w:t>
      </w:r>
      <w:r w:rsidR="00AB4315">
        <w:t xml:space="preserve"> training and employment</w:t>
      </w:r>
      <w:r w:rsidR="00B550C2">
        <w:t xml:space="preserve"> options</w:t>
      </w:r>
      <w:r w:rsidR="00FA3E90">
        <w:t>.</w:t>
      </w:r>
    </w:p>
    <w:p w14:paraId="274D5979" w14:textId="5F24D89A" w:rsidR="001C3B10" w:rsidRDefault="00AF51B9" w:rsidP="002B5002">
      <w:r>
        <w:t>An attractive town centre and wayfinding encourages t</w:t>
      </w:r>
      <w:r w:rsidR="00FA3E90">
        <w:t>ourist travelling through the township</w:t>
      </w:r>
      <w:r>
        <w:t xml:space="preserve"> to </w:t>
      </w:r>
      <w:r w:rsidR="00B550C2">
        <w:t>stop and spend time here</w:t>
      </w:r>
      <w:r w:rsidR="00FA3E90">
        <w:t xml:space="preserve">. </w:t>
      </w:r>
    </w:p>
    <w:p w14:paraId="2272265B" w14:textId="21756BEA" w:rsidR="00B550C2" w:rsidRDefault="00B550C2" w:rsidP="002B5002">
      <w:r>
        <w:t>The natural environment is well cared for and celebrated by community.</w:t>
      </w:r>
    </w:p>
    <w:p w14:paraId="1D9A229D" w14:textId="41638856" w:rsidR="001C3B10" w:rsidRDefault="00B550C2" w:rsidP="002B5002">
      <w:r>
        <w:t>D</w:t>
      </w:r>
      <w:r w:rsidR="00FA3E90">
        <w:t xml:space="preserve">iverse </w:t>
      </w:r>
      <w:r>
        <w:t xml:space="preserve">and affordable </w:t>
      </w:r>
      <w:r w:rsidR="00FA3E90">
        <w:t xml:space="preserve">housing options in the town centre, </w:t>
      </w:r>
      <w:r>
        <w:t xml:space="preserve">developed with a focus on </w:t>
      </w:r>
      <w:r w:rsidR="00FA3E90">
        <w:t xml:space="preserve">environmentally sustainable design. </w:t>
      </w:r>
    </w:p>
    <w:p w14:paraId="5FFFFAF4" w14:textId="05826BC0" w:rsidR="005469E8" w:rsidRPr="00B550C2" w:rsidRDefault="00B550C2" w:rsidP="002B5002">
      <w:pPr>
        <w:rPr>
          <w:b/>
          <w:bCs/>
          <w:color w:val="FF0000"/>
        </w:rPr>
      </w:pPr>
      <w:r w:rsidRPr="00B550C2">
        <w:t xml:space="preserve">Township </w:t>
      </w:r>
      <w:r w:rsidR="00FA3E90" w:rsidRPr="00B550C2">
        <w:t xml:space="preserve">infrastructure such as drainage, roads and communications </w:t>
      </w:r>
      <w:r w:rsidRPr="00B550C2">
        <w:t>are working well for the whole community.</w:t>
      </w:r>
    </w:p>
    <w:p w14:paraId="3497D53C" w14:textId="77777777" w:rsidR="00FC6633" w:rsidRDefault="00FC6633">
      <w:pPr>
        <w:rPr>
          <w:rFonts w:cstheme="minorHAnsi"/>
          <w:b/>
          <w:bCs/>
          <w:color w:val="FF0000"/>
        </w:rPr>
      </w:pPr>
      <w:r>
        <w:rPr>
          <w:rFonts w:cstheme="minorHAnsi"/>
          <w:b/>
          <w:bCs/>
          <w:color w:val="FF0000"/>
        </w:rPr>
        <w:br w:type="page"/>
      </w:r>
    </w:p>
    <w:p w14:paraId="0328F9D3" w14:textId="3E547A72" w:rsidR="00F36382" w:rsidRDefault="00F36382" w:rsidP="002B5002">
      <w:pPr>
        <w:pStyle w:val="Heading2"/>
      </w:pPr>
      <w:r>
        <w:lastRenderedPageBreak/>
        <w:t>A Plan for Action</w:t>
      </w:r>
      <w:r w:rsidR="002B5002">
        <w:t xml:space="preserve"> – Action plan developed through community workshops.</w:t>
      </w:r>
    </w:p>
    <w:p w14:paraId="3D4B89ED" w14:textId="77777777" w:rsidR="00B5717F" w:rsidRPr="00B5717F" w:rsidRDefault="00B5717F" w:rsidP="00B5717F">
      <w:pPr>
        <w:spacing w:after="200"/>
      </w:pPr>
    </w:p>
    <w:p w14:paraId="0C7563E9" w14:textId="545E3607" w:rsidR="00B5717F" w:rsidRDefault="00B5717F" w:rsidP="002B5002">
      <w:pPr>
        <w:pStyle w:val="Heading1"/>
      </w:pPr>
      <w:r w:rsidRPr="00B5717F">
        <w:t xml:space="preserve">Priority 1 – Culture and Character </w:t>
      </w:r>
    </w:p>
    <w:p w14:paraId="088811E2" w14:textId="77777777" w:rsidR="00B5717F" w:rsidRPr="00B5717F" w:rsidRDefault="00B5717F" w:rsidP="00B5717F">
      <w:pPr>
        <w:spacing w:after="0" w:line="276" w:lineRule="auto"/>
        <w:rPr>
          <w:b/>
          <w:bCs/>
          <w:sz w:val="28"/>
          <w:szCs w:val="28"/>
        </w:rPr>
      </w:pPr>
    </w:p>
    <w:p w14:paraId="79996CA3" w14:textId="77777777" w:rsidR="00581C32" w:rsidRPr="00581C32" w:rsidRDefault="00581C32" w:rsidP="002B5002">
      <w:pPr>
        <w:pStyle w:val="Heading3"/>
      </w:pPr>
      <w:r w:rsidRPr="00581C32">
        <w:t>Action 1.1 - Develop township identity and character</w:t>
      </w:r>
    </w:p>
    <w:p w14:paraId="0DE9B0EA" w14:textId="0A26D231" w:rsidR="00581C32" w:rsidRPr="00115AA3" w:rsidRDefault="00581C32" w:rsidP="002B5002">
      <w:pPr>
        <w:rPr>
          <w:b/>
        </w:rPr>
      </w:pPr>
      <w:r w:rsidRPr="00115AA3">
        <w:t xml:space="preserve">Establish design guidelines to support revitalisation of the town centre and encourage pedestrian focused movement. Establish a strong connection to place through celebrating the Indigenous and European history of the area. Explore opportunities to develop the town identity </w:t>
      </w:r>
      <w:r w:rsidR="007D411A">
        <w:t>in partnership with young people with a focus on community art projects</w:t>
      </w:r>
      <w:r w:rsidRPr="00115AA3">
        <w:t>.</w:t>
      </w:r>
    </w:p>
    <w:p w14:paraId="55B7CDD2" w14:textId="77777777" w:rsidR="00581C32" w:rsidRPr="00581C32" w:rsidRDefault="00581C32" w:rsidP="002B5002">
      <w:pPr>
        <w:pStyle w:val="Heading3"/>
      </w:pPr>
      <w:r w:rsidRPr="00581C32">
        <w:t>Action 1.2 – Natural environment</w:t>
      </w:r>
    </w:p>
    <w:p w14:paraId="075FE0DC" w14:textId="77777777" w:rsidR="00581C32" w:rsidRDefault="00581C32" w:rsidP="002B5002">
      <w:pPr>
        <w:rPr>
          <w:b/>
        </w:rPr>
      </w:pPr>
      <w:r w:rsidRPr="00115AA3">
        <w:t xml:space="preserve">Continue to celebrate and protect our natural assets, </w:t>
      </w:r>
      <w:r>
        <w:t xml:space="preserve">such as the Yarra River, </w:t>
      </w:r>
      <w:r w:rsidRPr="00115AA3">
        <w:t>ensuring balanced planning and development of the township that is sensitive to the natural environment</w:t>
      </w:r>
      <w:r>
        <w:t xml:space="preserve"> </w:t>
      </w:r>
      <w:r w:rsidRPr="00115AA3">
        <w:t>and considers Environmentally Sustainable Design.</w:t>
      </w:r>
    </w:p>
    <w:p w14:paraId="77655B13" w14:textId="77777777" w:rsidR="00581C32" w:rsidRPr="00581C32" w:rsidRDefault="00581C32" w:rsidP="002B5002">
      <w:pPr>
        <w:pStyle w:val="Heading3"/>
      </w:pPr>
      <w:r w:rsidRPr="00581C32">
        <w:t>Action 1.3 - Promotion of service centre</w:t>
      </w:r>
    </w:p>
    <w:p w14:paraId="0663D60D" w14:textId="15A6706B" w:rsidR="00581C32" w:rsidRPr="00115AA3" w:rsidRDefault="00581C32" w:rsidP="002B5002">
      <w:pPr>
        <w:rPr>
          <w:b/>
        </w:rPr>
      </w:pPr>
      <w:r w:rsidRPr="00115AA3">
        <w:t xml:space="preserve">Identify and promote community services and groups in the Upper Yarra, to ensure the community understands the services available to them.  Support community events that promote health and wellbeing services, creative industries, and local </w:t>
      </w:r>
      <w:r w:rsidR="007D411A">
        <w:t>business</w:t>
      </w:r>
      <w:r w:rsidRPr="00115AA3">
        <w:t>.</w:t>
      </w:r>
    </w:p>
    <w:p w14:paraId="3F1764CC" w14:textId="1A19813D" w:rsidR="00581C32" w:rsidRPr="00581C32" w:rsidRDefault="00581C32" w:rsidP="002B5002">
      <w:pPr>
        <w:pStyle w:val="Heading3"/>
      </w:pPr>
      <w:r w:rsidRPr="00581C32">
        <w:t xml:space="preserve">Action </w:t>
      </w:r>
      <w:r w:rsidR="001E178D">
        <w:t>1</w:t>
      </w:r>
      <w:r w:rsidRPr="00581C32">
        <w:t>.4 – Sustainable development</w:t>
      </w:r>
    </w:p>
    <w:p w14:paraId="7F82C929" w14:textId="77777777" w:rsidR="00581C32" w:rsidRPr="00E466C9" w:rsidRDefault="00581C32" w:rsidP="002B5002">
      <w:pPr>
        <w:rPr>
          <w:b/>
        </w:rPr>
      </w:pPr>
      <w:r w:rsidRPr="00115AA3">
        <w:t xml:space="preserve">Explore opportunities to increase housing diversity in the activity centre, ensuring that preservation of the natural environment is balanced with community needs in planning &amp; development. Promote engagement opportunities for the local community on the Green Wedge Management Plan Review.  </w:t>
      </w:r>
      <w:r w:rsidRPr="00E466C9">
        <w:t xml:space="preserve">Include design guidelines for built form and streetscapes that can be translated into Planning Scheme controls and updates. </w:t>
      </w:r>
    </w:p>
    <w:p w14:paraId="75ED1069" w14:textId="77777777" w:rsidR="00F36382" w:rsidRDefault="00F36382" w:rsidP="00F36382">
      <w:pPr>
        <w:rPr>
          <w:rFonts w:cstheme="minorHAnsi"/>
          <w:b/>
          <w:bCs/>
          <w:color w:val="FF0000"/>
        </w:rPr>
      </w:pPr>
    </w:p>
    <w:p w14:paraId="2C26200C" w14:textId="77777777" w:rsidR="00B5717F" w:rsidRDefault="00B5717F" w:rsidP="002B5002">
      <w:pPr>
        <w:pStyle w:val="Heading3"/>
      </w:pPr>
      <w:r w:rsidRPr="00B5717F">
        <w:t>Benefits</w:t>
      </w:r>
    </w:p>
    <w:p w14:paraId="38075DF7" w14:textId="564C107A" w:rsidR="00053AA7" w:rsidRPr="00F94029" w:rsidRDefault="00B5717F" w:rsidP="002B5002">
      <w:pPr>
        <w:rPr>
          <w:b/>
          <w:bCs/>
          <w:color w:val="FF0000"/>
        </w:rPr>
      </w:pPr>
      <w:r w:rsidRPr="00053AA7">
        <w:t>Increased activity in the town centre, creating a more vibrant environment</w:t>
      </w:r>
      <w:r w:rsidR="00F94029">
        <w:t xml:space="preserve"> and improved perceptions of safety</w:t>
      </w:r>
      <w:r w:rsidR="002B5002">
        <w:t xml:space="preserve">. </w:t>
      </w:r>
      <w:r w:rsidRPr="00053AA7">
        <w:t xml:space="preserve">Improves health and </w:t>
      </w:r>
      <w:proofErr w:type="gramStart"/>
      <w:r w:rsidRPr="00053AA7">
        <w:t>wellbeing, and</w:t>
      </w:r>
      <w:proofErr w:type="gramEnd"/>
      <w:r w:rsidRPr="00053AA7">
        <w:t xml:space="preserve"> </w:t>
      </w:r>
      <w:r w:rsidR="00053AA7" w:rsidRPr="00053AA7">
        <w:t xml:space="preserve">develops </w:t>
      </w:r>
      <w:r w:rsidRPr="00053AA7">
        <w:t>connection</w:t>
      </w:r>
      <w:r w:rsidR="00053AA7" w:rsidRPr="00053AA7">
        <w:t>s</w:t>
      </w:r>
      <w:r w:rsidRPr="00053AA7">
        <w:t xml:space="preserve"> </w:t>
      </w:r>
      <w:r w:rsidR="00053AA7" w:rsidRPr="00053AA7">
        <w:t xml:space="preserve">across </w:t>
      </w:r>
      <w:r w:rsidRPr="00053AA7">
        <w:t>community</w:t>
      </w:r>
      <w:r w:rsidR="002B5002">
        <w:t>.</w:t>
      </w:r>
      <w:r w:rsidRPr="00053AA7">
        <w:t xml:space="preserve"> Values and sustains our natural assets</w:t>
      </w:r>
      <w:r w:rsidR="002B5002">
        <w:t xml:space="preserve">. </w:t>
      </w:r>
      <w:r w:rsidR="00053AA7" w:rsidRPr="00053AA7">
        <w:t>Increases a sense of belonging and pride of place in community</w:t>
      </w:r>
      <w:r w:rsidR="002B5002">
        <w:t xml:space="preserve">. </w:t>
      </w:r>
      <w:r w:rsidR="002A6E27" w:rsidRPr="00081C63">
        <w:rPr>
          <w:bCs/>
        </w:rPr>
        <w:t>Allowing for balanced development to accommodate growing community</w:t>
      </w:r>
      <w:r w:rsidR="002B5002">
        <w:rPr>
          <w:bCs/>
        </w:rPr>
        <w:t xml:space="preserve">. </w:t>
      </w:r>
      <w:r w:rsidR="00F94029" w:rsidRPr="00F94029">
        <w:rPr>
          <w:bCs/>
        </w:rPr>
        <w:t>Diversity in housing that supports the young and ageing to remain in place</w:t>
      </w:r>
      <w:r w:rsidR="002B5002">
        <w:rPr>
          <w:bCs/>
        </w:rPr>
        <w:t>.</w:t>
      </w:r>
      <w:r w:rsidR="00053AA7" w:rsidRPr="00F94029">
        <w:rPr>
          <w:b/>
          <w:bCs/>
          <w:color w:val="FF0000"/>
        </w:rPr>
        <w:br w:type="page"/>
      </w:r>
    </w:p>
    <w:p w14:paraId="0184CDC3" w14:textId="63E5D21F" w:rsidR="00053AA7" w:rsidRPr="00053AA7" w:rsidRDefault="00053AA7" w:rsidP="002B5002">
      <w:pPr>
        <w:pStyle w:val="Heading1"/>
      </w:pPr>
      <w:r w:rsidRPr="00053AA7">
        <w:lastRenderedPageBreak/>
        <w:t xml:space="preserve">Priority 2 – Transport </w:t>
      </w:r>
      <w:r w:rsidR="00581C32">
        <w:t>and Accessibility</w:t>
      </w:r>
    </w:p>
    <w:p w14:paraId="635E348F" w14:textId="77777777" w:rsidR="002B5002" w:rsidRDefault="002B5002" w:rsidP="002B5002">
      <w:pPr>
        <w:pStyle w:val="Heading3"/>
      </w:pPr>
    </w:p>
    <w:p w14:paraId="4D71A768" w14:textId="4D7A2EB2" w:rsidR="00581C32" w:rsidRPr="00581C32" w:rsidRDefault="00581C32" w:rsidP="002B5002">
      <w:pPr>
        <w:pStyle w:val="Heading3"/>
      </w:pPr>
      <w:r w:rsidRPr="00581C32">
        <w:t xml:space="preserve">Action 2.1 - Prioritise pedestrian movement </w:t>
      </w:r>
    </w:p>
    <w:p w14:paraId="1C300D83" w14:textId="3006B76B" w:rsidR="00581C32" w:rsidRPr="00115AA3" w:rsidRDefault="00581C32" w:rsidP="002B5002">
      <w:pPr>
        <w:rPr>
          <w:b/>
        </w:rPr>
      </w:pPr>
      <w:r w:rsidRPr="00115AA3">
        <w:t>Prioritise pedestrian movement in the centre of the township with a focus on accessibility</w:t>
      </w:r>
      <w:r w:rsidR="007D411A">
        <w:t>, safety</w:t>
      </w:r>
      <w:r w:rsidRPr="00115AA3">
        <w:t xml:space="preserve"> and traffic management. Identify and deliver missing connections to the pedestrian network. Advocate to </w:t>
      </w:r>
      <w:r>
        <w:rPr>
          <w:b/>
        </w:rPr>
        <w:t xml:space="preserve">State Government </w:t>
      </w:r>
      <w:r w:rsidRPr="00115AA3">
        <w:t>for the addition of pedestrian crossings and traffic conditioning treatments to increase pedestrian safety.</w:t>
      </w:r>
    </w:p>
    <w:p w14:paraId="10BF73DA" w14:textId="77777777" w:rsidR="00581C32" w:rsidRPr="00115AA3" w:rsidRDefault="00581C32" w:rsidP="002B5002">
      <w:pPr>
        <w:pStyle w:val="Heading3"/>
      </w:pPr>
      <w:r w:rsidRPr="00115AA3">
        <w:t>Action 2.</w:t>
      </w:r>
      <w:r>
        <w:t>2</w:t>
      </w:r>
      <w:r w:rsidRPr="00115AA3">
        <w:t xml:space="preserve"> - Road </w:t>
      </w:r>
      <w:r>
        <w:t>m</w:t>
      </w:r>
      <w:r w:rsidRPr="00115AA3">
        <w:t xml:space="preserve">aintenance &amp; </w:t>
      </w:r>
      <w:r>
        <w:t>s</w:t>
      </w:r>
      <w:r w:rsidRPr="00115AA3">
        <w:t>afety</w:t>
      </w:r>
    </w:p>
    <w:p w14:paraId="1BCC2560" w14:textId="77777777" w:rsidR="00581C32" w:rsidRPr="00115AA3" w:rsidRDefault="00581C32" w:rsidP="002B5002">
      <w:r w:rsidRPr="00115AA3">
        <w:t>Complete a traffic safety review of the activity centre and respond to identified safety hot spots with lighting, turning lanes, pedestrian crossings, and traffic conditioning treatments. Introduction of longer lasting maintenance treatments on local roads.</w:t>
      </w:r>
    </w:p>
    <w:p w14:paraId="1F28755C" w14:textId="77777777" w:rsidR="00581C32" w:rsidRPr="00115AA3" w:rsidRDefault="00581C32" w:rsidP="002B5002">
      <w:pPr>
        <w:pStyle w:val="Heading3"/>
      </w:pPr>
      <w:r w:rsidRPr="00115AA3">
        <w:t>Action 2.</w:t>
      </w:r>
      <w:r>
        <w:t>3</w:t>
      </w:r>
      <w:r w:rsidRPr="00115AA3">
        <w:t xml:space="preserve"> - Transport reliability and safety</w:t>
      </w:r>
    </w:p>
    <w:p w14:paraId="6E2B1726" w14:textId="77777777" w:rsidR="00581C32" w:rsidRPr="00115AA3" w:rsidRDefault="00581C32" w:rsidP="002B5002">
      <w:r w:rsidRPr="00115AA3">
        <w:t xml:space="preserve">Partner with the </w:t>
      </w:r>
      <w:r>
        <w:t>State Government</w:t>
      </w:r>
      <w:r w:rsidRPr="00115AA3">
        <w:t xml:space="preserve"> to develop innovative solutions that increase local access to, frequency and safety of public transport. Explore the opportunity for local transport services such as a Flexi Bus network.</w:t>
      </w:r>
    </w:p>
    <w:p w14:paraId="2DC69210" w14:textId="77777777" w:rsidR="00581C32" w:rsidRPr="00115AA3" w:rsidRDefault="00581C32" w:rsidP="002B5002">
      <w:pPr>
        <w:pStyle w:val="Heading3"/>
      </w:pPr>
      <w:r w:rsidRPr="00115AA3">
        <w:t>Action 2.</w:t>
      </w:r>
      <w:r>
        <w:t>4</w:t>
      </w:r>
      <w:r w:rsidRPr="00115AA3">
        <w:t xml:space="preserve"> - Road network improvements</w:t>
      </w:r>
    </w:p>
    <w:p w14:paraId="35DE319A" w14:textId="77777777" w:rsidR="00581C32" w:rsidRPr="00115AA3" w:rsidRDefault="00581C32" w:rsidP="002B5002">
      <w:r w:rsidRPr="00115AA3">
        <w:t>Explore a local network solution that provides alternate transport routes for large trucks and through traffic to move congestion out of the main activity centre and can alleviate traffic pressure during events and emergencies.</w:t>
      </w:r>
    </w:p>
    <w:p w14:paraId="2E0AE518" w14:textId="77777777" w:rsidR="00581C32" w:rsidRPr="00115AA3" w:rsidRDefault="00581C32" w:rsidP="002B5002">
      <w:pPr>
        <w:pStyle w:val="Heading3"/>
      </w:pPr>
      <w:r w:rsidRPr="00115AA3">
        <w:t>Action 2.</w:t>
      </w:r>
      <w:r>
        <w:t>5</w:t>
      </w:r>
      <w:r w:rsidRPr="00115AA3">
        <w:t xml:space="preserve"> - Parking</w:t>
      </w:r>
    </w:p>
    <w:p w14:paraId="730392C5" w14:textId="77777777" w:rsidR="00581C32" w:rsidRDefault="00581C32" w:rsidP="002B5002">
      <w:r w:rsidRPr="00115AA3">
        <w:t xml:space="preserve">Develop a Yarra Junction Parking and Traffic Strategy that identifies adequate accessible and short-term parking solutions in the heart of the activity centre, and identifies a program of </w:t>
      </w:r>
      <w:proofErr w:type="gramStart"/>
      <w:r w:rsidRPr="00115AA3">
        <w:t>short, medium and long term</w:t>
      </w:r>
      <w:proofErr w:type="gramEnd"/>
      <w:r w:rsidRPr="00115AA3">
        <w:t xml:space="preserve"> projects for delivery.</w:t>
      </w:r>
    </w:p>
    <w:p w14:paraId="241B6CB6" w14:textId="77777777" w:rsidR="00581C32" w:rsidRDefault="00581C32"/>
    <w:p w14:paraId="67387606" w14:textId="77777777" w:rsidR="00952365" w:rsidRPr="00105952" w:rsidRDefault="00952365" w:rsidP="002B5002">
      <w:pPr>
        <w:pStyle w:val="Heading3"/>
      </w:pPr>
      <w:r w:rsidRPr="00105952">
        <w:t>Benefits</w:t>
      </w:r>
    </w:p>
    <w:p w14:paraId="622C8934" w14:textId="23DC1764" w:rsidR="00105952" w:rsidRPr="00105952" w:rsidRDefault="00952365" w:rsidP="002B5002">
      <w:r w:rsidRPr="00105952">
        <w:t>Increase pedestrian and driver safety</w:t>
      </w:r>
      <w:r w:rsidR="002B5002">
        <w:t xml:space="preserve">. </w:t>
      </w:r>
      <w:r w:rsidR="007D411A">
        <w:t>R</w:t>
      </w:r>
      <w:r w:rsidRPr="00105952">
        <w:t>educes car dependence and congestion</w:t>
      </w:r>
      <w:r w:rsidR="002B5002">
        <w:t xml:space="preserve">. </w:t>
      </w:r>
      <w:r w:rsidRPr="00105952">
        <w:t>Improves accessibility for all of community</w:t>
      </w:r>
      <w:r w:rsidR="002B5002">
        <w:t xml:space="preserve">. </w:t>
      </w:r>
      <w:r w:rsidRPr="00105952">
        <w:t>Supports positive travel experiences for locals and visitors</w:t>
      </w:r>
      <w:r w:rsidR="002B5002">
        <w:t xml:space="preserve">. </w:t>
      </w:r>
      <w:r w:rsidR="00105952" w:rsidRPr="00105952">
        <w:t>Encourage active transport and walkability</w:t>
      </w:r>
      <w:r w:rsidR="002B5002">
        <w:t xml:space="preserve">. </w:t>
      </w:r>
      <w:r w:rsidR="00105952" w:rsidRPr="00105952">
        <w:t>Removes barriers that have traditionally divided the town centre</w:t>
      </w:r>
      <w:r w:rsidR="002B5002">
        <w:t xml:space="preserve">. </w:t>
      </w:r>
      <w:r w:rsidR="00105952">
        <w:t xml:space="preserve">Provides </w:t>
      </w:r>
      <w:r w:rsidR="00581C32">
        <w:t>reliable movement</w:t>
      </w:r>
      <w:r w:rsidR="00105952">
        <w:t xml:space="preserve"> in times of an emergency</w:t>
      </w:r>
      <w:r w:rsidR="002B5002">
        <w:t>.</w:t>
      </w:r>
    </w:p>
    <w:p w14:paraId="58D724BC" w14:textId="16B95B93" w:rsidR="00053AA7" w:rsidRPr="00952365" w:rsidRDefault="00053AA7" w:rsidP="00952365">
      <w:pPr>
        <w:pStyle w:val="ListParagraph"/>
        <w:numPr>
          <w:ilvl w:val="0"/>
          <w:numId w:val="39"/>
        </w:numPr>
        <w:rPr>
          <w:rFonts w:cstheme="minorHAnsi"/>
          <w:b/>
          <w:sz w:val="28"/>
          <w:szCs w:val="28"/>
        </w:rPr>
      </w:pPr>
      <w:r w:rsidRPr="00952365">
        <w:rPr>
          <w:rFonts w:cstheme="minorHAnsi"/>
          <w:b/>
          <w:sz w:val="28"/>
          <w:szCs w:val="28"/>
        </w:rPr>
        <w:br w:type="page"/>
      </w:r>
    </w:p>
    <w:p w14:paraId="5973F48B" w14:textId="2331F042" w:rsidR="00053AA7" w:rsidRPr="00053AA7" w:rsidRDefault="00053AA7" w:rsidP="002B5002">
      <w:pPr>
        <w:pStyle w:val="Heading1"/>
      </w:pPr>
      <w:r w:rsidRPr="00053AA7">
        <w:lastRenderedPageBreak/>
        <w:t>Priority 3 – Community Infrastructure</w:t>
      </w:r>
    </w:p>
    <w:p w14:paraId="50405B83" w14:textId="77777777" w:rsidR="00053AA7" w:rsidRPr="00053AA7" w:rsidRDefault="00053AA7" w:rsidP="00053AA7">
      <w:pPr>
        <w:pStyle w:val="Content"/>
        <w:rPr>
          <w:rFonts w:cstheme="minorHAnsi"/>
          <w:color w:val="auto"/>
          <w:sz w:val="22"/>
        </w:rPr>
      </w:pPr>
    </w:p>
    <w:p w14:paraId="65F41503" w14:textId="77777777" w:rsidR="00581C32" w:rsidRPr="00581C32" w:rsidRDefault="00581C32" w:rsidP="002B5002">
      <w:pPr>
        <w:pStyle w:val="Heading3"/>
      </w:pPr>
      <w:bookmarkStart w:id="0" w:name="_Hlk166848041"/>
      <w:r w:rsidRPr="00581C32">
        <w:t>Action 3.1 – Community infrastructure</w:t>
      </w:r>
    </w:p>
    <w:p w14:paraId="5FD70A8D" w14:textId="047A76D9" w:rsidR="00581C32" w:rsidRPr="00115AA3" w:rsidRDefault="00581C32" w:rsidP="002B5002">
      <w:pPr>
        <w:rPr>
          <w:b/>
        </w:rPr>
      </w:pPr>
      <w:r w:rsidRPr="00115AA3">
        <w:t>Complete a community infrastructure review and consider the consolidation of community facilities. Establish design guidelines that include a focus on accessibility, integration of services</w:t>
      </w:r>
      <w:r w:rsidR="007D411A">
        <w:t xml:space="preserve">, </w:t>
      </w:r>
      <w:r w:rsidRPr="00115AA3">
        <w:t>resilience</w:t>
      </w:r>
      <w:r w:rsidR="007D411A">
        <w:t xml:space="preserve"> and intergenerational spaces</w:t>
      </w:r>
      <w:r w:rsidRPr="00115AA3">
        <w:t>.</w:t>
      </w:r>
    </w:p>
    <w:p w14:paraId="7DD59484" w14:textId="3622C3F2" w:rsidR="002A300F" w:rsidRPr="00581C32" w:rsidRDefault="002A300F" w:rsidP="002B5002">
      <w:pPr>
        <w:pStyle w:val="Heading3"/>
      </w:pPr>
      <w:r w:rsidRPr="00581C32">
        <w:t>Action 3.</w:t>
      </w:r>
      <w:r>
        <w:t>2</w:t>
      </w:r>
      <w:r w:rsidRPr="00581C32">
        <w:t xml:space="preserve"> </w:t>
      </w:r>
      <w:r>
        <w:t>–</w:t>
      </w:r>
      <w:r w:rsidRPr="00581C32">
        <w:t xml:space="preserve"> </w:t>
      </w:r>
      <w:r>
        <w:t>Township Design Framework</w:t>
      </w:r>
    </w:p>
    <w:p w14:paraId="0C17FE4A" w14:textId="61C5342E" w:rsidR="002A300F" w:rsidRPr="002A300F" w:rsidRDefault="002A300F" w:rsidP="002B5002">
      <w:r w:rsidRPr="002A300F">
        <w:t>Development of a Township Design Framework, responding to the identified priorities in the Place Plan. This framework will interrogate design of built form, public realm and movement, providing a clear design intent for the township that can be used for attracting funding for individual projects</w:t>
      </w:r>
      <w:r>
        <w:t>.</w:t>
      </w:r>
    </w:p>
    <w:p w14:paraId="7AE214F9" w14:textId="05E7C8D4" w:rsidR="00581C32" w:rsidRPr="00581C32" w:rsidRDefault="00581C32" w:rsidP="002B5002">
      <w:pPr>
        <w:pStyle w:val="Heading3"/>
      </w:pPr>
      <w:r w:rsidRPr="00581C32">
        <w:t>Action 3.</w:t>
      </w:r>
      <w:r w:rsidR="002A300F">
        <w:t>3</w:t>
      </w:r>
      <w:r w:rsidRPr="00581C32">
        <w:t xml:space="preserve"> - Positive activation of public spaces </w:t>
      </w:r>
    </w:p>
    <w:p w14:paraId="4E4B7EB4" w14:textId="77777777" w:rsidR="00581C32" w:rsidRPr="00115AA3" w:rsidRDefault="00581C32" w:rsidP="002B5002">
      <w:pPr>
        <w:rPr>
          <w:b/>
        </w:rPr>
      </w:pPr>
      <w:r w:rsidRPr="00115AA3">
        <w:t>Identify design solutions and a series of projects to be delivered, that focus on reimagining public spaces to encourage positive activation through sensitive development, landscaping, public art, and lighting.  Develop accessible community spaces that support a diverse range of community activities that are inclusive to all abilities and ages.</w:t>
      </w:r>
    </w:p>
    <w:p w14:paraId="1C729858" w14:textId="0FEBDA3B" w:rsidR="00581C32" w:rsidRPr="00581C32" w:rsidRDefault="00581C32" w:rsidP="002B5002">
      <w:pPr>
        <w:pStyle w:val="Heading3"/>
      </w:pPr>
      <w:r w:rsidRPr="00581C32">
        <w:t>Action 3.</w:t>
      </w:r>
      <w:r w:rsidR="002A300F">
        <w:t>4</w:t>
      </w:r>
      <w:r w:rsidRPr="00581C32">
        <w:t xml:space="preserve"> - Youth focused public spaces</w:t>
      </w:r>
    </w:p>
    <w:p w14:paraId="734B3345" w14:textId="5BB735FF" w:rsidR="00581C32" w:rsidRDefault="007D411A" w:rsidP="002B5002">
      <w:r>
        <w:t>In partnership with young people, p</w:t>
      </w:r>
      <w:r w:rsidR="00581C32" w:rsidRPr="00115AA3">
        <w:t>lan the development of youth focused spaces and potential youth activations to encourage positive relationships with the spaces.</w:t>
      </w:r>
    </w:p>
    <w:bookmarkEnd w:id="0"/>
    <w:p w14:paraId="431FD6D9" w14:textId="77777777" w:rsidR="00581C32" w:rsidRPr="00115AA3" w:rsidRDefault="00581C32" w:rsidP="002B5002">
      <w:pPr>
        <w:rPr>
          <w:b/>
        </w:rPr>
      </w:pPr>
    </w:p>
    <w:p w14:paraId="0A510C02" w14:textId="77777777" w:rsidR="00952365" w:rsidRDefault="00952365" w:rsidP="002B5002">
      <w:pPr>
        <w:pStyle w:val="Heading3"/>
      </w:pPr>
      <w:r w:rsidRPr="00952365">
        <w:t>Benefits</w:t>
      </w:r>
    </w:p>
    <w:p w14:paraId="225EE35E" w14:textId="75F825FB" w:rsidR="00105952" w:rsidRPr="00105952" w:rsidRDefault="00F94029" w:rsidP="002B5002">
      <w:r>
        <w:t>Protect and enrich the character of Yarra Junction</w:t>
      </w:r>
      <w:r w:rsidR="002B5002">
        <w:t xml:space="preserve">. </w:t>
      </w:r>
      <w:r w:rsidR="00105952" w:rsidRPr="00105952">
        <w:t>Encourages a vibrant and connected community</w:t>
      </w:r>
      <w:r w:rsidR="002B5002">
        <w:t xml:space="preserve">. </w:t>
      </w:r>
      <w:r w:rsidR="00105952" w:rsidRPr="00105952">
        <w:t>Improve accessibility and support inclusion</w:t>
      </w:r>
      <w:r w:rsidR="002B5002">
        <w:t xml:space="preserve">. </w:t>
      </w:r>
      <w:r w:rsidR="00105952" w:rsidRPr="00105952">
        <w:t>Better services the community allowing for integration of services and activities</w:t>
      </w:r>
      <w:r w:rsidR="002B5002">
        <w:t xml:space="preserve">. </w:t>
      </w:r>
      <w:r w:rsidR="00105952" w:rsidRPr="00105952">
        <w:t>Increased sense of belonging for youth</w:t>
      </w:r>
      <w:r w:rsidR="002B5002">
        <w:t xml:space="preserve">. </w:t>
      </w:r>
      <w:r w:rsidR="00105952" w:rsidRPr="00105952">
        <w:t>Opportunities for intergenerational connections and increased community activities and events</w:t>
      </w:r>
      <w:r w:rsidR="002B5002">
        <w:t>.</w:t>
      </w:r>
    </w:p>
    <w:p w14:paraId="0156EE29" w14:textId="3AD7A220" w:rsidR="00053AA7" w:rsidRPr="00952365" w:rsidRDefault="00053AA7" w:rsidP="00952365">
      <w:pPr>
        <w:pStyle w:val="ListParagraph"/>
        <w:numPr>
          <w:ilvl w:val="0"/>
          <w:numId w:val="39"/>
        </w:numPr>
        <w:rPr>
          <w:rFonts w:cstheme="minorHAnsi"/>
          <w:b/>
          <w:sz w:val="28"/>
          <w:szCs w:val="28"/>
        </w:rPr>
      </w:pPr>
      <w:r w:rsidRPr="00952365">
        <w:rPr>
          <w:rFonts w:cstheme="minorHAnsi"/>
          <w:b/>
          <w:sz w:val="28"/>
          <w:szCs w:val="28"/>
        </w:rPr>
        <w:br w:type="page"/>
      </w:r>
    </w:p>
    <w:p w14:paraId="3F90A40C" w14:textId="4DDACA13" w:rsidR="00952365" w:rsidRPr="007C418C" w:rsidRDefault="00053AA7" w:rsidP="007D6447">
      <w:pPr>
        <w:pStyle w:val="Heading1"/>
      </w:pPr>
      <w:r w:rsidRPr="00053AA7">
        <w:lastRenderedPageBreak/>
        <w:t>Priority 4 – Partnerships</w:t>
      </w:r>
    </w:p>
    <w:p w14:paraId="144C3D4D" w14:textId="77777777" w:rsidR="00053AA7" w:rsidRPr="00053AA7" w:rsidRDefault="00053AA7" w:rsidP="00053AA7">
      <w:pPr>
        <w:pStyle w:val="Content"/>
        <w:rPr>
          <w:rFonts w:cstheme="minorHAnsi"/>
          <w:color w:val="auto"/>
          <w:sz w:val="22"/>
        </w:rPr>
      </w:pPr>
    </w:p>
    <w:p w14:paraId="327E908E" w14:textId="77777777" w:rsidR="00581C32" w:rsidRPr="00581C32" w:rsidRDefault="00581C32" w:rsidP="007D6447">
      <w:pPr>
        <w:pStyle w:val="Heading3"/>
      </w:pPr>
      <w:bookmarkStart w:id="1" w:name="_Hlk166848111"/>
      <w:r w:rsidRPr="00581C32">
        <w:t xml:space="preserve">Action 4.1 - Health &amp; support services </w:t>
      </w:r>
    </w:p>
    <w:p w14:paraId="3C7C5421" w14:textId="77777777" w:rsidR="00581C32" w:rsidRPr="00115AA3" w:rsidRDefault="00581C32" w:rsidP="007D6447">
      <w:pPr>
        <w:rPr>
          <w:b/>
        </w:rPr>
      </w:pPr>
      <w:r w:rsidRPr="00115AA3">
        <w:t>Advocate for a strengthened local healthcare network benefiting all community members in Yarra Junction and surrounding townships. Providing comprehensive care, including medical, social, and emergency services as well as</w:t>
      </w:r>
      <w:r>
        <w:t xml:space="preserve"> homelessness,</w:t>
      </w:r>
      <w:r w:rsidRPr="00115AA3">
        <w:t xml:space="preserve"> mental health &amp; substance abuse supports. Focusing on filling gaps in service provision and improving cross-service referrals. </w:t>
      </w:r>
    </w:p>
    <w:p w14:paraId="070E5936" w14:textId="77777777" w:rsidR="00581C32" w:rsidRPr="00581C32" w:rsidRDefault="00581C32" w:rsidP="007D6447">
      <w:pPr>
        <w:pStyle w:val="Heading3"/>
      </w:pPr>
      <w:r w:rsidRPr="00581C32">
        <w:t xml:space="preserve">Action 4.2 - Emergency resilience </w:t>
      </w:r>
    </w:p>
    <w:p w14:paraId="1006D269" w14:textId="04D250E0" w:rsidR="00581C32" w:rsidRPr="00115AA3" w:rsidRDefault="00581C32" w:rsidP="007D6447">
      <w:pPr>
        <w:rPr>
          <w:b/>
        </w:rPr>
      </w:pPr>
      <w:r w:rsidRPr="00115AA3">
        <w:t>Encourage emergency resilience in community by ensuring ongoing support to community preparedness programs and planning resilient community infrastructure focusing on communication and accessibility. Advocate to local authorities for increased visible presence in the activity centre.</w:t>
      </w:r>
    </w:p>
    <w:p w14:paraId="7D122F7E" w14:textId="77777777" w:rsidR="00581C32" w:rsidRPr="00581C32" w:rsidRDefault="00581C32" w:rsidP="007D6447">
      <w:pPr>
        <w:pStyle w:val="Heading3"/>
      </w:pPr>
      <w:r w:rsidRPr="00581C32">
        <w:t>Action 4.3 – Township group</w:t>
      </w:r>
    </w:p>
    <w:p w14:paraId="3DB50190" w14:textId="77777777" w:rsidR="00581C32" w:rsidRPr="00115AA3" w:rsidRDefault="00581C32" w:rsidP="007D6447">
      <w:pPr>
        <w:rPr>
          <w:b/>
        </w:rPr>
      </w:pPr>
      <w:r>
        <w:t>Support community in the development of a Township Group with representatives from community groups, clubs, businesses, Council, agencies and schools, that can ensure strong communication within the township and work together with a shared vision</w:t>
      </w:r>
      <w:r w:rsidRPr="00115AA3">
        <w:t xml:space="preserve">. </w:t>
      </w:r>
    </w:p>
    <w:p w14:paraId="6883D4AA" w14:textId="77777777" w:rsidR="00581C32" w:rsidRPr="00581C32" w:rsidRDefault="00581C32" w:rsidP="007D6447">
      <w:pPr>
        <w:pStyle w:val="Heading3"/>
      </w:pPr>
      <w:r w:rsidRPr="00581C32">
        <w:t>Action 4.4 - Youth focused support &amp; initiatives</w:t>
      </w:r>
    </w:p>
    <w:p w14:paraId="24826071" w14:textId="5DECC32F" w:rsidR="00581C32" w:rsidRPr="00115AA3" w:rsidRDefault="007D411A" w:rsidP="007D6447">
      <w:pPr>
        <w:rPr>
          <w:b/>
        </w:rPr>
      </w:pPr>
      <w:r>
        <w:t xml:space="preserve">Develop </w:t>
      </w:r>
      <w:r w:rsidR="00581C32" w:rsidRPr="00115AA3">
        <w:t xml:space="preserve">youth focused community spaces </w:t>
      </w:r>
      <w:r>
        <w:t xml:space="preserve">in partnership with young people, </w:t>
      </w:r>
      <w:r w:rsidR="00581C32" w:rsidRPr="00115AA3">
        <w:t>while working with agencies to encourage youth focused programs to support out-of-school supervision, development opportunities and safety.</w:t>
      </w:r>
    </w:p>
    <w:bookmarkEnd w:id="1"/>
    <w:p w14:paraId="6B3F8166" w14:textId="77777777" w:rsidR="00581C32" w:rsidRDefault="00581C32">
      <w:pPr>
        <w:rPr>
          <w:rFonts w:cstheme="minorHAnsi"/>
          <w:b/>
        </w:rPr>
      </w:pPr>
    </w:p>
    <w:p w14:paraId="4568D9B9" w14:textId="3466EA83" w:rsidR="00952365" w:rsidRDefault="00952365" w:rsidP="007D6447">
      <w:pPr>
        <w:pStyle w:val="Heading3"/>
      </w:pPr>
      <w:r w:rsidRPr="00952365">
        <w:t>Benefits</w:t>
      </w:r>
    </w:p>
    <w:p w14:paraId="073A7563" w14:textId="4C3BE51C" w:rsidR="00F94029" w:rsidRDefault="00105952" w:rsidP="007D6447">
      <w:r w:rsidRPr="00081C63">
        <w:t>Stronger health outcomes for community</w:t>
      </w:r>
      <w:r w:rsidR="007D6447">
        <w:t xml:space="preserve">. </w:t>
      </w:r>
      <w:r w:rsidRPr="00081C63">
        <w:t>A prepared and resilient community that can respond to emergencies</w:t>
      </w:r>
      <w:r w:rsidR="007D6447">
        <w:t xml:space="preserve">. </w:t>
      </w:r>
      <w:r w:rsidRPr="00081C63">
        <w:t>Better supports for the development and safety of our youth</w:t>
      </w:r>
      <w:r w:rsidR="007D6447">
        <w:t xml:space="preserve">. </w:t>
      </w:r>
      <w:r w:rsidR="002A6E27">
        <w:t>A connected community working towards a shared vision</w:t>
      </w:r>
      <w:r w:rsidR="007D6447">
        <w:t xml:space="preserve">. </w:t>
      </w:r>
      <w:r w:rsidR="00F94029">
        <w:t>Ensure those who need support can access it when required</w:t>
      </w:r>
      <w:r w:rsidR="007D6447">
        <w:t>.</w:t>
      </w:r>
    </w:p>
    <w:p w14:paraId="5A83FF0A" w14:textId="77777777" w:rsidR="002A6E27" w:rsidRPr="00081C63" w:rsidRDefault="002A6E27" w:rsidP="00F94029">
      <w:pPr>
        <w:pStyle w:val="ListParagraph"/>
        <w:rPr>
          <w:rFonts w:cstheme="minorHAnsi"/>
          <w:bCs/>
        </w:rPr>
      </w:pPr>
    </w:p>
    <w:p w14:paraId="53CF251C" w14:textId="27A63A79" w:rsidR="00952365" w:rsidRPr="00081C63" w:rsidRDefault="00053AA7" w:rsidP="00952365">
      <w:pPr>
        <w:pStyle w:val="ListParagraph"/>
        <w:numPr>
          <w:ilvl w:val="0"/>
          <w:numId w:val="39"/>
        </w:numPr>
        <w:rPr>
          <w:rFonts w:cstheme="minorHAnsi"/>
          <w:bCs/>
        </w:rPr>
      </w:pPr>
      <w:r w:rsidRPr="00081C63">
        <w:rPr>
          <w:rFonts w:cstheme="minorHAnsi"/>
          <w:bCs/>
        </w:rPr>
        <w:br w:type="page"/>
      </w:r>
    </w:p>
    <w:p w14:paraId="65334B6B" w14:textId="568B6B49" w:rsidR="00053AA7" w:rsidRPr="00053AA7" w:rsidRDefault="00053AA7" w:rsidP="007D6447">
      <w:pPr>
        <w:pStyle w:val="Heading1"/>
      </w:pPr>
      <w:r w:rsidRPr="00053AA7">
        <w:lastRenderedPageBreak/>
        <w:t>Priority 5 - Business and Employment Opportunities</w:t>
      </w:r>
    </w:p>
    <w:p w14:paraId="7C16F96A" w14:textId="77777777" w:rsidR="00C725F9" w:rsidRDefault="00C725F9" w:rsidP="00581C32">
      <w:pPr>
        <w:spacing w:after="0"/>
        <w:rPr>
          <w:b/>
          <w:sz w:val="24"/>
          <w:szCs w:val="20"/>
        </w:rPr>
      </w:pPr>
    </w:p>
    <w:p w14:paraId="549D7FDD" w14:textId="54F5FDD0" w:rsidR="00581C32" w:rsidRPr="00581C32" w:rsidRDefault="00581C32" w:rsidP="007D6447">
      <w:pPr>
        <w:pStyle w:val="Heading3"/>
      </w:pPr>
      <w:bookmarkStart w:id="2" w:name="_Hlk166848252"/>
      <w:r w:rsidRPr="00581C32">
        <w:t>Action 5.1 - Balanced tourism development</w:t>
      </w:r>
    </w:p>
    <w:p w14:paraId="393F1A27" w14:textId="77777777" w:rsidR="00581C32" w:rsidRPr="007D6447" w:rsidRDefault="00581C32" w:rsidP="00581C32">
      <w:pPr>
        <w:spacing w:after="0"/>
      </w:pPr>
      <w:r w:rsidRPr="007D6447">
        <w:t>Support balanced tourism development including exploring ways to increase visitation from</w:t>
      </w:r>
      <w:r w:rsidRPr="00115AA3">
        <w:rPr>
          <w:sz w:val="24"/>
          <w:szCs w:val="20"/>
        </w:rPr>
        <w:t xml:space="preserve"> </w:t>
      </w:r>
      <w:r w:rsidRPr="007D6447">
        <w:t>the users of the trails network. Explore funding opportunities to develop a business case for</w:t>
      </w:r>
      <w:r w:rsidRPr="00115AA3">
        <w:rPr>
          <w:sz w:val="24"/>
          <w:szCs w:val="20"/>
        </w:rPr>
        <w:t xml:space="preserve"> </w:t>
      </w:r>
      <w:r w:rsidRPr="007D6447">
        <w:t>the introduction of a visitor information centre, which may include social enterprise or</w:t>
      </w:r>
      <w:r w:rsidRPr="00115AA3">
        <w:rPr>
          <w:sz w:val="24"/>
          <w:szCs w:val="20"/>
        </w:rPr>
        <w:t xml:space="preserve"> </w:t>
      </w:r>
      <w:r w:rsidRPr="007D6447">
        <w:t>maker spacers to support the development of local industry.</w:t>
      </w:r>
    </w:p>
    <w:p w14:paraId="44DB0DFA" w14:textId="77777777" w:rsidR="00581C32" w:rsidRPr="00115AA3" w:rsidRDefault="00581C32" w:rsidP="00581C32">
      <w:pPr>
        <w:spacing w:after="0"/>
        <w:rPr>
          <w:bCs/>
          <w:sz w:val="24"/>
          <w:szCs w:val="20"/>
        </w:rPr>
      </w:pPr>
    </w:p>
    <w:p w14:paraId="22B4186C" w14:textId="77777777" w:rsidR="00581C32" w:rsidRPr="00581C32" w:rsidRDefault="00581C32" w:rsidP="007D6447">
      <w:pPr>
        <w:pStyle w:val="Heading3"/>
      </w:pPr>
      <w:r w:rsidRPr="00581C32">
        <w:t>Action 5.2 - Industry Development</w:t>
      </w:r>
    </w:p>
    <w:p w14:paraId="54C30530" w14:textId="77777777" w:rsidR="008A1BC5" w:rsidRDefault="008A1BC5" w:rsidP="008A1BC5">
      <w:r w:rsidRPr="008A1BC5">
        <w:t>Support retention of areas of industrial land for the development of local light industry. Encourage the development of small business and industry through small business grants, maker spaces or workspaces.</w:t>
      </w:r>
    </w:p>
    <w:p w14:paraId="77E53062" w14:textId="77777777" w:rsidR="008A1BC5" w:rsidRPr="008A1BC5" w:rsidRDefault="008A1BC5" w:rsidP="008A1BC5"/>
    <w:p w14:paraId="17422C00" w14:textId="77777777" w:rsidR="00581C32" w:rsidRPr="00581C32" w:rsidRDefault="00581C32" w:rsidP="007D6447">
      <w:pPr>
        <w:pStyle w:val="Heading3"/>
      </w:pPr>
      <w:r w:rsidRPr="00581C32">
        <w:t>Action 5.3 - Development of the retail/hospitality sector</w:t>
      </w:r>
    </w:p>
    <w:p w14:paraId="609EAC1A" w14:textId="77777777" w:rsidR="00581C32" w:rsidRDefault="00581C32" w:rsidP="007D6447">
      <w:pPr>
        <w:rPr>
          <w:b/>
        </w:rPr>
      </w:pPr>
      <w:r w:rsidRPr="00115AA3">
        <w:t>Encourage the revitalisation of the retail and hospitality sector, ensuring a focus on pedestrian movement and accessibility in the activity centre and encouraging public spaces that invite positive activation and build township character through outdoor dining, public art and lighting solutions</w:t>
      </w:r>
      <w:r>
        <w:t>.</w:t>
      </w:r>
    </w:p>
    <w:p w14:paraId="423D52D0" w14:textId="77777777" w:rsidR="00581C32" w:rsidRPr="00115AA3" w:rsidRDefault="00581C32" w:rsidP="00581C32">
      <w:pPr>
        <w:spacing w:after="0"/>
        <w:rPr>
          <w:bCs/>
          <w:sz w:val="24"/>
          <w:szCs w:val="20"/>
        </w:rPr>
      </w:pPr>
    </w:p>
    <w:p w14:paraId="459EC895" w14:textId="77777777" w:rsidR="00581C32" w:rsidRPr="00581C32" w:rsidRDefault="00581C32" w:rsidP="007D6447">
      <w:pPr>
        <w:pStyle w:val="Heading3"/>
      </w:pPr>
      <w:r w:rsidRPr="00581C32">
        <w:t>Action 5.4 - Opportunities for young people</w:t>
      </w:r>
    </w:p>
    <w:p w14:paraId="7781DFDB" w14:textId="5D689AA8" w:rsidR="00581C32" w:rsidRDefault="007D411A" w:rsidP="007D6447">
      <w:pPr>
        <w:rPr>
          <w:b/>
        </w:rPr>
      </w:pPr>
      <w:r>
        <w:t>In partnership with young people, e</w:t>
      </w:r>
      <w:r w:rsidR="00581C32" w:rsidRPr="00115AA3">
        <w:t>xplore opportunities to respond to barriers keeping young adults from staying in Yarra Junction, including diversity in training and employment opportunities, lack of nightlife and public transport options</w:t>
      </w:r>
      <w:r w:rsidR="00581C32">
        <w:t>.</w:t>
      </w:r>
    </w:p>
    <w:bookmarkEnd w:id="2"/>
    <w:p w14:paraId="03C26B5D" w14:textId="77777777" w:rsidR="00581C32" w:rsidRPr="00053AA7" w:rsidRDefault="00581C32" w:rsidP="00053AA7">
      <w:pPr>
        <w:pStyle w:val="Content"/>
        <w:spacing w:after="240"/>
        <w:rPr>
          <w:color w:val="auto"/>
          <w:sz w:val="22"/>
        </w:rPr>
      </w:pPr>
    </w:p>
    <w:p w14:paraId="414FE27A" w14:textId="77777777" w:rsidR="00053AA7" w:rsidRDefault="00053AA7" w:rsidP="007D6447">
      <w:pPr>
        <w:pStyle w:val="Heading3"/>
      </w:pPr>
      <w:r>
        <w:t>Benefits</w:t>
      </w:r>
    </w:p>
    <w:p w14:paraId="62B104EF" w14:textId="03F68FE7" w:rsidR="00952365" w:rsidRPr="00952365" w:rsidRDefault="00952365" w:rsidP="007D6447">
      <w:r w:rsidRPr="00952365">
        <w:t>Supports the local economy and promotes industry growth</w:t>
      </w:r>
      <w:r w:rsidR="007D6447">
        <w:t xml:space="preserve">. </w:t>
      </w:r>
      <w:r w:rsidR="00F94029">
        <w:t>Increases day and night-time street activity in the town centre</w:t>
      </w:r>
      <w:r w:rsidR="007D6447">
        <w:t xml:space="preserve">. </w:t>
      </w:r>
      <w:r w:rsidRPr="00952365">
        <w:t>Increases local employment opportunities</w:t>
      </w:r>
      <w:r w:rsidR="007D6447">
        <w:t xml:space="preserve">. </w:t>
      </w:r>
      <w:r w:rsidRPr="00952365">
        <w:t>Builds the confidence of future generations to stay and thrive in Yarra Junction</w:t>
      </w:r>
      <w:r w:rsidR="007D6447">
        <w:t xml:space="preserve">. </w:t>
      </w:r>
      <w:r w:rsidRPr="00952365">
        <w:t>Supports a more diverse and resilient economy and community</w:t>
      </w:r>
      <w:r w:rsidR="007D6447">
        <w:t xml:space="preserve">. </w:t>
      </w:r>
      <w:r w:rsidRPr="00952365">
        <w:t>Encourages opportunities to increase potential benefits from tourism</w:t>
      </w:r>
      <w:r w:rsidR="007D6447">
        <w:t>.</w:t>
      </w:r>
    </w:p>
    <w:p w14:paraId="4B6C2126" w14:textId="4BEFF2B5" w:rsidR="00F869F5" w:rsidRPr="0066441F" w:rsidRDefault="00F869F5" w:rsidP="007D6447"/>
    <w:p w14:paraId="4B813CDF" w14:textId="56BACBE8" w:rsidR="000E3BF7" w:rsidRPr="009478C8" w:rsidRDefault="000E3BF7" w:rsidP="00F869F5">
      <w:pPr>
        <w:rPr>
          <w:rFonts w:cstheme="minorHAnsi"/>
          <w:color w:val="FF0000"/>
        </w:rPr>
      </w:pPr>
    </w:p>
    <w:sectPr w:rsidR="000E3BF7" w:rsidRPr="009478C8" w:rsidSect="00B46A2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C67AB0" w14:textId="77777777" w:rsidR="00871613" w:rsidRDefault="00871613" w:rsidP="00871613">
      <w:pPr>
        <w:spacing w:after="0" w:line="240" w:lineRule="auto"/>
      </w:pPr>
      <w:r>
        <w:separator/>
      </w:r>
    </w:p>
  </w:endnote>
  <w:endnote w:type="continuationSeparator" w:id="0">
    <w:p w14:paraId="75EBF41B" w14:textId="77777777" w:rsidR="00871613" w:rsidRDefault="00871613" w:rsidP="00871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1773669"/>
      <w:docPartObj>
        <w:docPartGallery w:val="Page Numbers (Bottom of Page)"/>
        <w:docPartUnique/>
      </w:docPartObj>
    </w:sdtPr>
    <w:sdtEndPr>
      <w:rPr>
        <w:noProof/>
      </w:rPr>
    </w:sdtEndPr>
    <w:sdtContent>
      <w:p w14:paraId="6A00C8D1" w14:textId="044D83B1" w:rsidR="001B2860" w:rsidRDefault="001B28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84A74D" w14:textId="77777777" w:rsidR="001B2860" w:rsidRDefault="001B28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3247A5" w14:textId="77777777" w:rsidR="00871613" w:rsidRDefault="00871613" w:rsidP="00871613">
      <w:pPr>
        <w:spacing w:after="0" w:line="240" w:lineRule="auto"/>
      </w:pPr>
      <w:r>
        <w:separator/>
      </w:r>
    </w:p>
  </w:footnote>
  <w:footnote w:type="continuationSeparator" w:id="0">
    <w:p w14:paraId="485EA246" w14:textId="77777777" w:rsidR="00871613" w:rsidRDefault="00871613" w:rsidP="008716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D97752" w14:textId="53E241E0" w:rsidR="001B2860" w:rsidRDefault="001B2860">
    <w:pPr>
      <w:pStyle w:val="Header"/>
    </w:pPr>
    <w:r>
      <w:t>Draft Yarra Junction Place Plan</w:t>
    </w:r>
  </w:p>
  <w:p w14:paraId="0ADE4EED" w14:textId="77777777" w:rsidR="001B2860" w:rsidRDefault="001B2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047B7"/>
    <w:multiLevelType w:val="hybridMultilevel"/>
    <w:tmpl w:val="0B505ED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513678"/>
    <w:multiLevelType w:val="hybridMultilevel"/>
    <w:tmpl w:val="D5AA613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D079CB"/>
    <w:multiLevelType w:val="multilevel"/>
    <w:tmpl w:val="58123E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A3084C"/>
    <w:multiLevelType w:val="hybridMultilevel"/>
    <w:tmpl w:val="05F6026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996E66"/>
    <w:multiLevelType w:val="hybridMultilevel"/>
    <w:tmpl w:val="7464AB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0A32479A"/>
    <w:multiLevelType w:val="hybridMultilevel"/>
    <w:tmpl w:val="20D01C6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D86762D"/>
    <w:multiLevelType w:val="hybridMultilevel"/>
    <w:tmpl w:val="FC18AC0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1654AD"/>
    <w:multiLevelType w:val="hybridMultilevel"/>
    <w:tmpl w:val="B32E7518"/>
    <w:lvl w:ilvl="0" w:tplc="CB284E8C">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5B02939"/>
    <w:multiLevelType w:val="hybridMultilevel"/>
    <w:tmpl w:val="517C78B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C166B9"/>
    <w:multiLevelType w:val="hybridMultilevel"/>
    <w:tmpl w:val="4C70F30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0424A21"/>
    <w:multiLevelType w:val="hybridMultilevel"/>
    <w:tmpl w:val="5132659C"/>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0952BC3"/>
    <w:multiLevelType w:val="hybridMultilevel"/>
    <w:tmpl w:val="4F503D4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8C2123"/>
    <w:multiLevelType w:val="hybridMultilevel"/>
    <w:tmpl w:val="EBE8AFD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D765659"/>
    <w:multiLevelType w:val="hybridMultilevel"/>
    <w:tmpl w:val="CA6C4C9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A6147C"/>
    <w:multiLevelType w:val="hybridMultilevel"/>
    <w:tmpl w:val="F9D4CD0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52F14F9"/>
    <w:multiLevelType w:val="hybridMultilevel"/>
    <w:tmpl w:val="B57A854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8001493"/>
    <w:multiLevelType w:val="hybridMultilevel"/>
    <w:tmpl w:val="13AC28F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9553E24"/>
    <w:multiLevelType w:val="hybridMultilevel"/>
    <w:tmpl w:val="41C8E44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AB207DE"/>
    <w:multiLevelType w:val="hybridMultilevel"/>
    <w:tmpl w:val="E758B6A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20513A"/>
    <w:multiLevelType w:val="hybridMultilevel"/>
    <w:tmpl w:val="C07AC240"/>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EE63779"/>
    <w:multiLevelType w:val="hybridMultilevel"/>
    <w:tmpl w:val="6BF8892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00117E9"/>
    <w:multiLevelType w:val="hybridMultilevel"/>
    <w:tmpl w:val="76AE8B3A"/>
    <w:lvl w:ilvl="0" w:tplc="6E1208D0">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2CB2B4E"/>
    <w:multiLevelType w:val="hybridMultilevel"/>
    <w:tmpl w:val="21065BC0"/>
    <w:lvl w:ilvl="0" w:tplc="916207EC">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3CB02AF"/>
    <w:multiLevelType w:val="hybridMultilevel"/>
    <w:tmpl w:val="453C601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49D0AEF"/>
    <w:multiLevelType w:val="hybridMultilevel"/>
    <w:tmpl w:val="2EF6E1A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5C5604A"/>
    <w:multiLevelType w:val="hybridMultilevel"/>
    <w:tmpl w:val="A664FBE6"/>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4733307A"/>
    <w:multiLevelType w:val="hybridMultilevel"/>
    <w:tmpl w:val="F25EAD8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8F93CA1"/>
    <w:multiLevelType w:val="hybridMultilevel"/>
    <w:tmpl w:val="38E881E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DBC703D"/>
    <w:multiLevelType w:val="hybridMultilevel"/>
    <w:tmpl w:val="245058B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01F68A5"/>
    <w:multiLevelType w:val="hybridMultilevel"/>
    <w:tmpl w:val="925EB80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1F43951"/>
    <w:multiLevelType w:val="hybridMultilevel"/>
    <w:tmpl w:val="49FE21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36103B2"/>
    <w:multiLevelType w:val="hybridMultilevel"/>
    <w:tmpl w:val="70E8065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439574E"/>
    <w:multiLevelType w:val="hybridMultilevel"/>
    <w:tmpl w:val="33E071D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7732C46"/>
    <w:multiLevelType w:val="hybridMultilevel"/>
    <w:tmpl w:val="8894389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82B256B"/>
    <w:multiLevelType w:val="hybridMultilevel"/>
    <w:tmpl w:val="45202DF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A3331C7"/>
    <w:multiLevelType w:val="hybridMultilevel"/>
    <w:tmpl w:val="CBA282D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3800078"/>
    <w:multiLevelType w:val="hybridMultilevel"/>
    <w:tmpl w:val="CE0C1834"/>
    <w:lvl w:ilvl="0" w:tplc="D6C87974">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79F1E25"/>
    <w:multiLevelType w:val="hybridMultilevel"/>
    <w:tmpl w:val="5E647C2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8AA7E07"/>
    <w:multiLevelType w:val="hybridMultilevel"/>
    <w:tmpl w:val="53B2296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9930621"/>
    <w:multiLevelType w:val="hybridMultilevel"/>
    <w:tmpl w:val="7F08E76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E197AA3"/>
    <w:multiLevelType w:val="hybridMultilevel"/>
    <w:tmpl w:val="ABD6AAE6"/>
    <w:lvl w:ilvl="0" w:tplc="0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7206168B"/>
    <w:multiLevelType w:val="hybridMultilevel"/>
    <w:tmpl w:val="FD72818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3222A67"/>
    <w:multiLevelType w:val="hybridMultilevel"/>
    <w:tmpl w:val="D50E34EC"/>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75C253B6"/>
    <w:multiLevelType w:val="hybridMultilevel"/>
    <w:tmpl w:val="47F4E0E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6D110C2"/>
    <w:multiLevelType w:val="multilevel"/>
    <w:tmpl w:val="4FB0A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2923EF"/>
    <w:multiLevelType w:val="hybridMultilevel"/>
    <w:tmpl w:val="E8ACAB6A"/>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88847CF"/>
    <w:multiLevelType w:val="hybridMultilevel"/>
    <w:tmpl w:val="05B09FF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7F374869"/>
    <w:multiLevelType w:val="hybridMultilevel"/>
    <w:tmpl w:val="5EA2079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40025241">
    <w:abstractNumId w:val="4"/>
  </w:num>
  <w:num w:numId="2" w16cid:durableId="1747191745">
    <w:abstractNumId w:val="15"/>
  </w:num>
  <w:num w:numId="3" w16cid:durableId="1951013977">
    <w:abstractNumId w:val="16"/>
  </w:num>
  <w:num w:numId="4" w16cid:durableId="706221596">
    <w:abstractNumId w:val="35"/>
  </w:num>
  <w:num w:numId="5" w16cid:durableId="117847119">
    <w:abstractNumId w:val="39"/>
  </w:num>
  <w:num w:numId="6" w16cid:durableId="2015840092">
    <w:abstractNumId w:val="38"/>
  </w:num>
  <w:num w:numId="7" w16cid:durableId="1609040064">
    <w:abstractNumId w:val="43"/>
  </w:num>
  <w:num w:numId="8" w16cid:durableId="1729303424">
    <w:abstractNumId w:val="33"/>
  </w:num>
  <w:num w:numId="9" w16cid:durableId="719093576">
    <w:abstractNumId w:val="32"/>
  </w:num>
  <w:num w:numId="10" w16cid:durableId="852845661">
    <w:abstractNumId w:val="1"/>
  </w:num>
  <w:num w:numId="11" w16cid:durableId="900209804">
    <w:abstractNumId w:val="37"/>
  </w:num>
  <w:num w:numId="12" w16cid:durableId="1339191951">
    <w:abstractNumId w:val="14"/>
  </w:num>
  <w:num w:numId="13" w16cid:durableId="22440553">
    <w:abstractNumId w:val="3"/>
  </w:num>
  <w:num w:numId="14" w16cid:durableId="1518614999">
    <w:abstractNumId w:val="18"/>
  </w:num>
  <w:num w:numId="15" w16cid:durableId="628360270">
    <w:abstractNumId w:val="27"/>
  </w:num>
  <w:num w:numId="16" w16cid:durableId="696007106">
    <w:abstractNumId w:val="8"/>
  </w:num>
  <w:num w:numId="17" w16cid:durableId="1084061624">
    <w:abstractNumId w:val="13"/>
  </w:num>
  <w:num w:numId="18" w16cid:durableId="436876484">
    <w:abstractNumId w:val="5"/>
  </w:num>
  <w:num w:numId="19" w16cid:durableId="38668550">
    <w:abstractNumId w:val="28"/>
  </w:num>
  <w:num w:numId="20" w16cid:durableId="576600916">
    <w:abstractNumId w:val="24"/>
  </w:num>
  <w:num w:numId="21" w16cid:durableId="942226042">
    <w:abstractNumId w:val="11"/>
  </w:num>
  <w:num w:numId="22" w16cid:durableId="1338072976">
    <w:abstractNumId w:val="45"/>
  </w:num>
  <w:num w:numId="23" w16cid:durableId="808012527">
    <w:abstractNumId w:val="47"/>
  </w:num>
  <w:num w:numId="24" w16cid:durableId="1027606597">
    <w:abstractNumId w:val="41"/>
  </w:num>
  <w:num w:numId="25" w16cid:durableId="283971509">
    <w:abstractNumId w:val="40"/>
  </w:num>
  <w:num w:numId="26" w16cid:durableId="1763648250">
    <w:abstractNumId w:val="9"/>
  </w:num>
  <w:num w:numId="27" w16cid:durableId="1001808479">
    <w:abstractNumId w:val="10"/>
  </w:num>
  <w:num w:numId="28" w16cid:durableId="887305514">
    <w:abstractNumId w:val="25"/>
  </w:num>
  <w:num w:numId="29" w16cid:durableId="1055355490">
    <w:abstractNumId w:val="42"/>
  </w:num>
  <w:num w:numId="30" w16cid:durableId="1887376871">
    <w:abstractNumId w:val="46"/>
  </w:num>
  <w:num w:numId="31" w16cid:durableId="38214385">
    <w:abstractNumId w:val="26"/>
  </w:num>
  <w:num w:numId="32" w16cid:durableId="358624400">
    <w:abstractNumId w:val="29"/>
  </w:num>
  <w:num w:numId="33" w16cid:durableId="2128085820">
    <w:abstractNumId w:val="23"/>
  </w:num>
  <w:num w:numId="34" w16cid:durableId="1293049636">
    <w:abstractNumId w:val="12"/>
  </w:num>
  <w:num w:numId="35" w16cid:durableId="1931622234">
    <w:abstractNumId w:val="19"/>
  </w:num>
  <w:num w:numId="36" w16cid:durableId="1752386925">
    <w:abstractNumId w:val="6"/>
  </w:num>
  <w:num w:numId="37" w16cid:durableId="551648644">
    <w:abstractNumId w:val="0"/>
  </w:num>
  <w:num w:numId="38" w16cid:durableId="35087177">
    <w:abstractNumId w:val="17"/>
  </w:num>
  <w:num w:numId="39" w16cid:durableId="278609264">
    <w:abstractNumId w:val="21"/>
  </w:num>
  <w:num w:numId="40" w16cid:durableId="825247729">
    <w:abstractNumId w:val="31"/>
  </w:num>
  <w:num w:numId="41" w16cid:durableId="1767649075">
    <w:abstractNumId w:val="7"/>
  </w:num>
  <w:num w:numId="42" w16cid:durableId="140928218">
    <w:abstractNumId w:val="22"/>
  </w:num>
  <w:num w:numId="43" w16cid:durableId="1320230081">
    <w:abstractNumId w:val="20"/>
  </w:num>
  <w:num w:numId="44" w16cid:durableId="800151776">
    <w:abstractNumId w:val="34"/>
  </w:num>
  <w:num w:numId="45" w16cid:durableId="861436539">
    <w:abstractNumId w:val="2"/>
  </w:num>
  <w:num w:numId="46" w16cid:durableId="648706445">
    <w:abstractNumId w:val="44"/>
  </w:num>
  <w:num w:numId="47" w16cid:durableId="729571790">
    <w:abstractNumId w:val="36"/>
  </w:num>
  <w:num w:numId="48" w16cid:durableId="446435717">
    <w:abstractNumId w:val="3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E4D"/>
    <w:rsid w:val="00002FBD"/>
    <w:rsid w:val="00015FA7"/>
    <w:rsid w:val="0003699E"/>
    <w:rsid w:val="00042046"/>
    <w:rsid w:val="00051280"/>
    <w:rsid w:val="00053AA7"/>
    <w:rsid w:val="000553B7"/>
    <w:rsid w:val="00056B52"/>
    <w:rsid w:val="00081C63"/>
    <w:rsid w:val="000830B6"/>
    <w:rsid w:val="00092713"/>
    <w:rsid w:val="000967DB"/>
    <w:rsid w:val="000A733F"/>
    <w:rsid w:val="000B1791"/>
    <w:rsid w:val="000C1ECF"/>
    <w:rsid w:val="000C680E"/>
    <w:rsid w:val="000C7A14"/>
    <w:rsid w:val="000D0728"/>
    <w:rsid w:val="000D56D6"/>
    <w:rsid w:val="000E3BF7"/>
    <w:rsid w:val="000E5F4D"/>
    <w:rsid w:val="00102211"/>
    <w:rsid w:val="00105952"/>
    <w:rsid w:val="00114369"/>
    <w:rsid w:val="001174BD"/>
    <w:rsid w:val="001201D6"/>
    <w:rsid w:val="00120E16"/>
    <w:rsid w:val="001306E0"/>
    <w:rsid w:val="001310FC"/>
    <w:rsid w:val="001345BC"/>
    <w:rsid w:val="001345CA"/>
    <w:rsid w:val="0016627D"/>
    <w:rsid w:val="00182A15"/>
    <w:rsid w:val="00186ADE"/>
    <w:rsid w:val="001A5935"/>
    <w:rsid w:val="001B2860"/>
    <w:rsid w:val="001B4961"/>
    <w:rsid w:val="001B68C9"/>
    <w:rsid w:val="001C1643"/>
    <w:rsid w:val="001C1CFF"/>
    <w:rsid w:val="001C3B10"/>
    <w:rsid w:val="001E07AE"/>
    <w:rsid w:val="001E178D"/>
    <w:rsid w:val="00242B6F"/>
    <w:rsid w:val="002554D9"/>
    <w:rsid w:val="0027189F"/>
    <w:rsid w:val="00272065"/>
    <w:rsid w:val="002741F9"/>
    <w:rsid w:val="00291994"/>
    <w:rsid w:val="002A300F"/>
    <w:rsid w:val="002A485E"/>
    <w:rsid w:val="002A6E27"/>
    <w:rsid w:val="002B5002"/>
    <w:rsid w:val="002B7622"/>
    <w:rsid w:val="002C6049"/>
    <w:rsid w:val="002D1E9F"/>
    <w:rsid w:val="002D5E4D"/>
    <w:rsid w:val="002E2078"/>
    <w:rsid w:val="00360A2F"/>
    <w:rsid w:val="00362826"/>
    <w:rsid w:val="0037118E"/>
    <w:rsid w:val="00380E87"/>
    <w:rsid w:val="003A53E0"/>
    <w:rsid w:val="003C0256"/>
    <w:rsid w:val="003E0B9A"/>
    <w:rsid w:val="003E6D3E"/>
    <w:rsid w:val="003F118A"/>
    <w:rsid w:val="003F2DC2"/>
    <w:rsid w:val="003F2FBA"/>
    <w:rsid w:val="003F5C6E"/>
    <w:rsid w:val="004038A3"/>
    <w:rsid w:val="0041165F"/>
    <w:rsid w:val="00422962"/>
    <w:rsid w:val="00425294"/>
    <w:rsid w:val="00443098"/>
    <w:rsid w:val="004506A9"/>
    <w:rsid w:val="004610B6"/>
    <w:rsid w:val="004629E7"/>
    <w:rsid w:val="004903CD"/>
    <w:rsid w:val="004904BE"/>
    <w:rsid w:val="004B2E82"/>
    <w:rsid w:val="004B32B4"/>
    <w:rsid w:val="005019F0"/>
    <w:rsid w:val="00503BE6"/>
    <w:rsid w:val="005049A0"/>
    <w:rsid w:val="00524251"/>
    <w:rsid w:val="005469E8"/>
    <w:rsid w:val="0055712B"/>
    <w:rsid w:val="00570BF9"/>
    <w:rsid w:val="00581C32"/>
    <w:rsid w:val="005A6A23"/>
    <w:rsid w:val="005A6CC0"/>
    <w:rsid w:val="005D1643"/>
    <w:rsid w:val="005D5FF5"/>
    <w:rsid w:val="005E1D3A"/>
    <w:rsid w:val="005E7320"/>
    <w:rsid w:val="005E7480"/>
    <w:rsid w:val="005F47F6"/>
    <w:rsid w:val="00600B0B"/>
    <w:rsid w:val="00602310"/>
    <w:rsid w:val="0061308F"/>
    <w:rsid w:val="0063146A"/>
    <w:rsid w:val="00637C29"/>
    <w:rsid w:val="006517D3"/>
    <w:rsid w:val="006624D8"/>
    <w:rsid w:val="0066441F"/>
    <w:rsid w:val="0068579F"/>
    <w:rsid w:val="006949EB"/>
    <w:rsid w:val="006A2982"/>
    <w:rsid w:val="006B4030"/>
    <w:rsid w:val="006D1B6F"/>
    <w:rsid w:val="006F1EC0"/>
    <w:rsid w:val="00704C40"/>
    <w:rsid w:val="00716EFD"/>
    <w:rsid w:val="00754B6C"/>
    <w:rsid w:val="007654FC"/>
    <w:rsid w:val="00776307"/>
    <w:rsid w:val="007B618D"/>
    <w:rsid w:val="007C418C"/>
    <w:rsid w:val="007D411A"/>
    <w:rsid w:val="007D6447"/>
    <w:rsid w:val="007E4023"/>
    <w:rsid w:val="007F2E35"/>
    <w:rsid w:val="007F3A2C"/>
    <w:rsid w:val="007F6FC5"/>
    <w:rsid w:val="00812F18"/>
    <w:rsid w:val="00871613"/>
    <w:rsid w:val="008A1BC5"/>
    <w:rsid w:val="008C1DDA"/>
    <w:rsid w:val="008E4B80"/>
    <w:rsid w:val="0090713C"/>
    <w:rsid w:val="009352D7"/>
    <w:rsid w:val="0093584C"/>
    <w:rsid w:val="00945715"/>
    <w:rsid w:val="009478C8"/>
    <w:rsid w:val="00952365"/>
    <w:rsid w:val="00990CC8"/>
    <w:rsid w:val="00994510"/>
    <w:rsid w:val="00A00A46"/>
    <w:rsid w:val="00A03087"/>
    <w:rsid w:val="00A3099A"/>
    <w:rsid w:val="00A37B7F"/>
    <w:rsid w:val="00A54767"/>
    <w:rsid w:val="00A63F71"/>
    <w:rsid w:val="00A648DE"/>
    <w:rsid w:val="00AA1448"/>
    <w:rsid w:val="00AB4315"/>
    <w:rsid w:val="00AF51B9"/>
    <w:rsid w:val="00B4511F"/>
    <w:rsid w:val="00B46A2A"/>
    <w:rsid w:val="00B550C2"/>
    <w:rsid w:val="00B5717F"/>
    <w:rsid w:val="00B60898"/>
    <w:rsid w:val="00B62C1C"/>
    <w:rsid w:val="00B721AB"/>
    <w:rsid w:val="00B75AA0"/>
    <w:rsid w:val="00B8572C"/>
    <w:rsid w:val="00B97478"/>
    <w:rsid w:val="00BD3A38"/>
    <w:rsid w:val="00C20AF7"/>
    <w:rsid w:val="00C25482"/>
    <w:rsid w:val="00C725F9"/>
    <w:rsid w:val="00CA25E2"/>
    <w:rsid w:val="00CB3BFF"/>
    <w:rsid w:val="00CD0625"/>
    <w:rsid w:val="00D26C56"/>
    <w:rsid w:val="00D47C8D"/>
    <w:rsid w:val="00D540ED"/>
    <w:rsid w:val="00D612CA"/>
    <w:rsid w:val="00D9002E"/>
    <w:rsid w:val="00DC4018"/>
    <w:rsid w:val="00DC7571"/>
    <w:rsid w:val="00DD7AD0"/>
    <w:rsid w:val="00DE18D8"/>
    <w:rsid w:val="00DE7ADF"/>
    <w:rsid w:val="00DF369D"/>
    <w:rsid w:val="00E0467F"/>
    <w:rsid w:val="00E147ED"/>
    <w:rsid w:val="00E334A5"/>
    <w:rsid w:val="00E559A0"/>
    <w:rsid w:val="00E63C72"/>
    <w:rsid w:val="00E66F3A"/>
    <w:rsid w:val="00E84E9B"/>
    <w:rsid w:val="00E86FC1"/>
    <w:rsid w:val="00E94F1F"/>
    <w:rsid w:val="00EA295D"/>
    <w:rsid w:val="00EB2271"/>
    <w:rsid w:val="00EE6E9B"/>
    <w:rsid w:val="00EF5674"/>
    <w:rsid w:val="00F016B9"/>
    <w:rsid w:val="00F0428F"/>
    <w:rsid w:val="00F04472"/>
    <w:rsid w:val="00F06871"/>
    <w:rsid w:val="00F3341E"/>
    <w:rsid w:val="00F36382"/>
    <w:rsid w:val="00F715EB"/>
    <w:rsid w:val="00F869F5"/>
    <w:rsid w:val="00F90C1D"/>
    <w:rsid w:val="00F94029"/>
    <w:rsid w:val="00FA3642"/>
    <w:rsid w:val="00FA3E90"/>
    <w:rsid w:val="00FC6633"/>
    <w:rsid w:val="00FC68E3"/>
    <w:rsid w:val="00FC6BD4"/>
    <w:rsid w:val="00FE0C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9034D"/>
  <w15:chartTrackingRefBased/>
  <w15:docId w15:val="{002C5355-996C-424C-81A8-E336D49E9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4"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69F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4"/>
    <w:qFormat/>
    <w:rsid w:val="00120E16"/>
    <w:pPr>
      <w:keepNext/>
      <w:spacing w:after="240" w:line="240" w:lineRule="auto"/>
      <w:outlineLvl w:val="1"/>
    </w:pPr>
    <w:rPr>
      <w:rFonts w:eastAsiaTheme="majorEastAsia" w:cstheme="majorBidi"/>
      <w:color w:val="44546A" w:themeColor="text2"/>
      <w:sz w:val="36"/>
      <w:szCs w:val="26"/>
      <w:lang w:val="en-US"/>
    </w:rPr>
  </w:style>
  <w:style w:type="paragraph" w:styleId="Heading3">
    <w:name w:val="heading 3"/>
    <w:basedOn w:val="Normal"/>
    <w:next w:val="Normal"/>
    <w:link w:val="Heading3Char"/>
    <w:uiPriority w:val="9"/>
    <w:unhideWhenUsed/>
    <w:qFormat/>
    <w:rsid w:val="002B500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0428F"/>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04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5AA0"/>
    <w:pPr>
      <w:ind w:left="720"/>
      <w:contextualSpacing/>
    </w:pPr>
  </w:style>
  <w:style w:type="character" w:styleId="Hyperlink">
    <w:name w:val="Hyperlink"/>
    <w:basedOn w:val="DefaultParagraphFont"/>
    <w:uiPriority w:val="99"/>
    <w:unhideWhenUsed/>
    <w:rsid w:val="0093584C"/>
    <w:rPr>
      <w:color w:val="0563C1" w:themeColor="hyperlink"/>
      <w:u w:val="single"/>
    </w:rPr>
  </w:style>
  <w:style w:type="paragraph" w:styleId="NormalWeb">
    <w:name w:val="Normal (Web)"/>
    <w:basedOn w:val="Normal"/>
    <w:uiPriority w:val="99"/>
    <w:unhideWhenUsed/>
    <w:rsid w:val="0093584C"/>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FootnoteText">
    <w:name w:val="footnote text"/>
    <w:basedOn w:val="Normal"/>
    <w:link w:val="FootnoteTextChar"/>
    <w:uiPriority w:val="99"/>
    <w:semiHidden/>
    <w:unhideWhenUsed/>
    <w:rsid w:val="008716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1613"/>
    <w:rPr>
      <w:sz w:val="20"/>
      <w:szCs w:val="20"/>
    </w:rPr>
  </w:style>
  <w:style w:type="character" w:styleId="FootnoteReference">
    <w:name w:val="footnote reference"/>
    <w:basedOn w:val="DefaultParagraphFont"/>
    <w:uiPriority w:val="99"/>
    <w:semiHidden/>
    <w:unhideWhenUsed/>
    <w:rsid w:val="00871613"/>
    <w:rPr>
      <w:vertAlign w:val="superscript"/>
    </w:rPr>
  </w:style>
  <w:style w:type="character" w:styleId="UnresolvedMention">
    <w:name w:val="Unresolved Mention"/>
    <w:basedOn w:val="DefaultParagraphFont"/>
    <w:uiPriority w:val="99"/>
    <w:semiHidden/>
    <w:unhideWhenUsed/>
    <w:rsid w:val="00E0467F"/>
    <w:rPr>
      <w:color w:val="605E5C"/>
      <w:shd w:val="clear" w:color="auto" w:fill="E1DFDD"/>
    </w:rPr>
  </w:style>
  <w:style w:type="character" w:customStyle="1" w:styleId="Heading2Char">
    <w:name w:val="Heading 2 Char"/>
    <w:basedOn w:val="DefaultParagraphFont"/>
    <w:link w:val="Heading2"/>
    <w:uiPriority w:val="4"/>
    <w:rsid w:val="00120E16"/>
    <w:rPr>
      <w:rFonts w:eastAsiaTheme="majorEastAsia" w:cstheme="majorBidi"/>
      <w:color w:val="44546A" w:themeColor="text2"/>
      <w:sz w:val="36"/>
      <w:szCs w:val="26"/>
      <w:lang w:val="en-US"/>
    </w:rPr>
  </w:style>
  <w:style w:type="character" w:styleId="Strong">
    <w:name w:val="Strong"/>
    <w:basedOn w:val="DefaultParagraphFont"/>
    <w:uiPriority w:val="22"/>
    <w:qFormat/>
    <w:rsid w:val="00242B6F"/>
    <w:rPr>
      <w:b/>
      <w:bCs/>
    </w:rPr>
  </w:style>
  <w:style w:type="paragraph" w:customStyle="1" w:styleId="Content">
    <w:name w:val="Content"/>
    <w:basedOn w:val="Normal"/>
    <w:link w:val="ContentChar"/>
    <w:qFormat/>
    <w:rsid w:val="00053AA7"/>
    <w:pPr>
      <w:spacing w:after="0" w:line="276" w:lineRule="auto"/>
    </w:pPr>
    <w:rPr>
      <w:rFonts w:eastAsiaTheme="minorEastAsia"/>
      <w:color w:val="44546A" w:themeColor="text2"/>
      <w:sz w:val="28"/>
      <w:lang w:val="en-US"/>
    </w:rPr>
  </w:style>
  <w:style w:type="character" w:customStyle="1" w:styleId="ContentChar">
    <w:name w:val="Content Char"/>
    <w:basedOn w:val="DefaultParagraphFont"/>
    <w:link w:val="Content"/>
    <w:rsid w:val="00053AA7"/>
    <w:rPr>
      <w:rFonts w:eastAsiaTheme="minorEastAsia"/>
      <w:color w:val="44546A" w:themeColor="text2"/>
      <w:sz w:val="28"/>
      <w:lang w:val="en-US"/>
    </w:rPr>
  </w:style>
  <w:style w:type="character" w:customStyle="1" w:styleId="Heading1Char">
    <w:name w:val="Heading 1 Char"/>
    <w:basedOn w:val="DefaultParagraphFont"/>
    <w:link w:val="Heading1"/>
    <w:uiPriority w:val="9"/>
    <w:rsid w:val="00F869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B5002"/>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1B28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2860"/>
  </w:style>
  <w:style w:type="paragraph" w:styleId="Footer">
    <w:name w:val="footer"/>
    <w:basedOn w:val="Normal"/>
    <w:link w:val="FooterChar"/>
    <w:uiPriority w:val="99"/>
    <w:unhideWhenUsed/>
    <w:rsid w:val="001B28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28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95961">
      <w:bodyDiv w:val="1"/>
      <w:marLeft w:val="0"/>
      <w:marRight w:val="0"/>
      <w:marTop w:val="0"/>
      <w:marBottom w:val="0"/>
      <w:divBdr>
        <w:top w:val="none" w:sz="0" w:space="0" w:color="auto"/>
        <w:left w:val="none" w:sz="0" w:space="0" w:color="auto"/>
        <w:bottom w:val="none" w:sz="0" w:space="0" w:color="auto"/>
        <w:right w:val="none" w:sz="0" w:space="0" w:color="auto"/>
      </w:divBdr>
    </w:div>
    <w:div w:id="196701406">
      <w:bodyDiv w:val="1"/>
      <w:marLeft w:val="0"/>
      <w:marRight w:val="0"/>
      <w:marTop w:val="0"/>
      <w:marBottom w:val="0"/>
      <w:divBdr>
        <w:top w:val="none" w:sz="0" w:space="0" w:color="auto"/>
        <w:left w:val="none" w:sz="0" w:space="0" w:color="auto"/>
        <w:bottom w:val="none" w:sz="0" w:space="0" w:color="auto"/>
        <w:right w:val="none" w:sz="0" w:space="0" w:color="auto"/>
      </w:divBdr>
    </w:div>
    <w:div w:id="315304879">
      <w:bodyDiv w:val="1"/>
      <w:marLeft w:val="0"/>
      <w:marRight w:val="0"/>
      <w:marTop w:val="0"/>
      <w:marBottom w:val="0"/>
      <w:divBdr>
        <w:top w:val="none" w:sz="0" w:space="0" w:color="auto"/>
        <w:left w:val="none" w:sz="0" w:space="0" w:color="auto"/>
        <w:bottom w:val="none" w:sz="0" w:space="0" w:color="auto"/>
        <w:right w:val="none" w:sz="0" w:space="0" w:color="auto"/>
      </w:divBdr>
    </w:div>
    <w:div w:id="578562438">
      <w:bodyDiv w:val="1"/>
      <w:marLeft w:val="0"/>
      <w:marRight w:val="0"/>
      <w:marTop w:val="0"/>
      <w:marBottom w:val="0"/>
      <w:divBdr>
        <w:top w:val="none" w:sz="0" w:space="0" w:color="auto"/>
        <w:left w:val="none" w:sz="0" w:space="0" w:color="auto"/>
        <w:bottom w:val="none" w:sz="0" w:space="0" w:color="auto"/>
        <w:right w:val="none" w:sz="0" w:space="0" w:color="auto"/>
      </w:divBdr>
    </w:div>
    <w:div w:id="677460849">
      <w:bodyDiv w:val="1"/>
      <w:marLeft w:val="0"/>
      <w:marRight w:val="0"/>
      <w:marTop w:val="0"/>
      <w:marBottom w:val="0"/>
      <w:divBdr>
        <w:top w:val="none" w:sz="0" w:space="0" w:color="auto"/>
        <w:left w:val="none" w:sz="0" w:space="0" w:color="auto"/>
        <w:bottom w:val="none" w:sz="0" w:space="0" w:color="auto"/>
        <w:right w:val="none" w:sz="0" w:space="0" w:color="auto"/>
      </w:divBdr>
    </w:div>
    <w:div w:id="916400923">
      <w:bodyDiv w:val="1"/>
      <w:marLeft w:val="0"/>
      <w:marRight w:val="0"/>
      <w:marTop w:val="0"/>
      <w:marBottom w:val="0"/>
      <w:divBdr>
        <w:top w:val="none" w:sz="0" w:space="0" w:color="auto"/>
        <w:left w:val="none" w:sz="0" w:space="0" w:color="auto"/>
        <w:bottom w:val="none" w:sz="0" w:space="0" w:color="auto"/>
        <w:right w:val="none" w:sz="0" w:space="0" w:color="auto"/>
      </w:divBdr>
    </w:div>
    <w:div w:id="201499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il@yarraranges.vic.gov.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8</Pages>
  <Words>2137</Words>
  <Characters>12184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Meadows</dc:creator>
  <cp:keywords/>
  <dc:description/>
  <cp:lastModifiedBy>Tamara Meadows</cp:lastModifiedBy>
  <cp:revision>6</cp:revision>
  <cp:lastPrinted>2024-05-15T05:07:00Z</cp:lastPrinted>
  <dcterms:created xsi:type="dcterms:W3CDTF">2024-06-13T04:30:00Z</dcterms:created>
  <dcterms:modified xsi:type="dcterms:W3CDTF">2024-08-07T03:16:00Z</dcterms:modified>
</cp:coreProperties>
</file>