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2B61B4" w14:textId="77777777" w:rsidR="009463E2" w:rsidRDefault="009463E2" w:rsidP="009463E2">
      <w:pPr>
        <w:pStyle w:val="Title"/>
      </w:pPr>
      <w:proofErr w:type="spellStart"/>
      <w:r w:rsidRPr="009463E2">
        <w:t>Lillydale</w:t>
      </w:r>
      <w:proofErr w:type="spellEnd"/>
      <w:r w:rsidRPr="009463E2">
        <w:t xml:space="preserve"> Lake Park</w:t>
      </w:r>
      <w:r>
        <w:t xml:space="preserve"> </w:t>
      </w:r>
      <w:r w:rsidRPr="009463E2">
        <w:t xml:space="preserve">Master Plan </w:t>
      </w:r>
    </w:p>
    <w:p w14:paraId="3DC0FBFA" w14:textId="7651FB87" w:rsidR="009463E2" w:rsidRPr="009463E2" w:rsidRDefault="009463E2" w:rsidP="009463E2">
      <w:pPr>
        <w:pStyle w:val="Title"/>
      </w:pPr>
      <w:r w:rsidRPr="009463E2">
        <w:t>2024 – 2039</w:t>
      </w:r>
    </w:p>
    <w:p w14:paraId="3C0433AD" w14:textId="77777777" w:rsidR="009463E2" w:rsidRDefault="009463E2" w:rsidP="00D11D2C">
      <w:pPr>
        <w:pStyle w:val="Heading3"/>
      </w:pPr>
    </w:p>
    <w:p w14:paraId="5B83C75F" w14:textId="15501361" w:rsidR="009463E2" w:rsidRPr="009463E2" w:rsidRDefault="009463E2" w:rsidP="009C6E21">
      <w:pPr>
        <w:pStyle w:val="BodyText"/>
      </w:pPr>
      <w:r w:rsidRPr="009463E2">
        <w:t>Adopted April 2024</w:t>
      </w:r>
    </w:p>
    <w:p w14:paraId="556BA88D" w14:textId="1E2E1ABE" w:rsidR="009463E2" w:rsidRDefault="009463E2" w:rsidP="009463E2">
      <w:r>
        <w:br w:type="page"/>
      </w:r>
    </w:p>
    <w:p w14:paraId="4C724A52" w14:textId="70BA97FA" w:rsidR="009463E2" w:rsidRDefault="009463E2" w:rsidP="00D11D2C">
      <w:pPr>
        <w:pStyle w:val="Heading2"/>
      </w:pPr>
      <w:bookmarkStart w:id="0" w:name="_Toc173427026"/>
      <w:r>
        <w:lastRenderedPageBreak/>
        <w:t>Acknowledgement of Country</w:t>
      </w:r>
      <w:bookmarkEnd w:id="0"/>
    </w:p>
    <w:p w14:paraId="75B1970F" w14:textId="77777777" w:rsidR="009463E2" w:rsidRDefault="009463E2" w:rsidP="009463E2"/>
    <w:p w14:paraId="2F1B7A61" w14:textId="79B37C39" w:rsidR="009463E2" w:rsidRPr="009463E2" w:rsidRDefault="009463E2" w:rsidP="009463E2">
      <w:r w:rsidRPr="009463E2">
        <w:t>Yarra Ranges Council acknowledges the Wurundjeri and other Kulin Nations as the Traditional Owners and Custodians of these lands.</w:t>
      </w:r>
    </w:p>
    <w:p w14:paraId="4C32B2FB" w14:textId="77777777" w:rsidR="009463E2" w:rsidRPr="009463E2" w:rsidRDefault="009463E2" w:rsidP="009463E2">
      <w:r w:rsidRPr="009463E2">
        <w:t>We pay our respects to all Elders, past, present, and emerging, who have been, and always will be, integral to the story of our region. We proudly share custodianship to care for Country together.</w:t>
      </w:r>
    </w:p>
    <w:p w14:paraId="69C4A59D" w14:textId="07CC68EB" w:rsidR="009463E2" w:rsidRDefault="009463E2">
      <w:pPr>
        <w:spacing w:line="259" w:lineRule="auto"/>
      </w:pPr>
      <w:r>
        <w:br w:type="page"/>
      </w:r>
    </w:p>
    <w:bookmarkStart w:id="1" w:name="_Toc173427027" w:displacedByCustomXml="next"/>
    <w:sdt>
      <w:sdtPr>
        <w:rPr>
          <w:rFonts w:asciiTheme="minorHAnsi" w:eastAsiaTheme="minorEastAsia" w:hAnsiTheme="minorHAnsi" w:cstheme="minorBidi"/>
          <w:b w:val="0"/>
          <w:bCs w:val="0"/>
          <w:color w:val="auto"/>
          <w:sz w:val="24"/>
          <w:szCs w:val="24"/>
        </w:rPr>
        <w:id w:val="1694730843"/>
        <w:docPartObj>
          <w:docPartGallery w:val="Table of Contents"/>
          <w:docPartUnique/>
        </w:docPartObj>
      </w:sdtPr>
      <w:sdtEndPr>
        <w:rPr>
          <w:noProof/>
        </w:rPr>
      </w:sdtEndPr>
      <w:sdtContent>
        <w:p w14:paraId="61EFEA14" w14:textId="7A691125" w:rsidR="009463E2" w:rsidRPr="00D11D2C" w:rsidRDefault="009463E2" w:rsidP="00D450E2">
          <w:pPr>
            <w:pStyle w:val="Heading1"/>
            <w:numPr>
              <w:ilvl w:val="0"/>
              <w:numId w:val="0"/>
            </w:numPr>
            <w:rPr>
              <w:rStyle w:val="Heading1Char"/>
              <w:b/>
              <w:bCs/>
            </w:rPr>
          </w:pPr>
          <w:r w:rsidRPr="00D11D2C">
            <w:t>Contents</w:t>
          </w:r>
          <w:bookmarkEnd w:id="1"/>
        </w:p>
        <w:p w14:paraId="73DB05A2" w14:textId="116744A0" w:rsidR="00D450E2" w:rsidRDefault="009463E2">
          <w:pPr>
            <w:pStyle w:val="TOC2"/>
            <w:tabs>
              <w:tab w:val="right" w:leader="dot" w:pos="9016"/>
            </w:tabs>
            <w:rPr>
              <w:noProof/>
              <w:kern w:val="2"/>
              <w:lang w:eastAsia="en-AU"/>
              <w14:ligatures w14:val="standardContextual"/>
            </w:rPr>
          </w:pPr>
          <w:r>
            <w:fldChar w:fldCharType="begin"/>
          </w:r>
          <w:r>
            <w:instrText xml:space="preserve"> TOC \o "1-3" \h \z \u </w:instrText>
          </w:r>
          <w:r>
            <w:fldChar w:fldCharType="separate"/>
          </w:r>
          <w:hyperlink w:anchor="_Toc173427026" w:history="1">
            <w:r w:rsidR="00D450E2" w:rsidRPr="006156CB">
              <w:rPr>
                <w:rStyle w:val="Hyperlink"/>
                <w:noProof/>
              </w:rPr>
              <w:t>Acknowledgement of Country</w:t>
            </w:r>
            <w:r w:rsidR="00D450E2">
              <w:rPr>
                <w:noProof/>
                <w:webHidden/>
              </w:rPr>
              <w:tab/>
            </w:r>
            <w:r w:rsidR="00D450E2">
              <w:rPr>
                <w:noProof/>
                <w:webHidden/>
              </w:rPr>
              <w:fldChar w:fldCharType="begin"/>
            </w:r>
            <w:r w:rsidR="00D450E2">
              <w:rPr>
                <w:noProof/>
                <w:webHidden/>
              </w:rPr>
              <w:instrText xml:space="preserve"> PAGEREF _Toc173427026 \h </w:instrText>
            </w:r>
            <w:r w:rsidR="00D450E2">
              <w:rPr>
                <w:noProof/>
                <w:webHidden/>
              </w:rPr>
            </w:r>
            <w:r w:rsidR="00D450E2">
              <w:rPr>
                <w:noProof/>
                <w:webHidden/>
              </w:rPr>
              <w:fldChar w:fldCharType="separate"/>
            </w:r>
            <w:r w:rsidR="00D450E2">
              <w:rPr>
                <w:noProof/>
                <w:webHidden/>
              </w:rPr>
              <w:t>2</w:t>
            </w:r>
            <w:r w:rsidR="00D450E2">
              <w:rPr>
                <w:noProof/>
                <w:webHidden/>
              </w:rPr>
              <w:fldChar w:fldCharType="end"/>
            </w:r>
          </w:hyperlink>
        </w:p>
        <w:p w14:paraId="347412E3" w14:textId="69825D4D" w:rsidR="00D450E2" w:rsidRDefault="00562414">
          <w:pPr>
            <w:pStyle w:val="TOC1"/>
            <w:tabs>
              <w:tab w:val="right" w:leader="dot" w:pos="9016"/>
            </w:tabs>
            <w:rPr>
              <w:noProof/>
            </w:rPr>
          </w:pPr>
          <w:hyperlink w:anchor="_Toc173427027" w:history="1">
            <w:r w:rsidR="00D450E2" w:rsidRPr="006156CB">
              <w:rPr>
                <w:rStyle w:val="Hyperlink"/>
                <w:noProof/>
              </w:rPr>
              <w:t>Contents</w:t>
            </w:r>
            <w:r w:rsidR="00D450E2">
              <w:rPr>
                <w:noProof/>
                <w:webHidden/>
              </w:rPr>
              <w:tab/>
            </w:r>
            <w:r w:rsidR="00D450E2">
              <w:rPr>
                <w:noProof/>
                <w:webHidden/>
              </w:rPr>
              <w:fldChar w:fldCharType="begin"/>
            </w:r>
            <w:r w:rsidR="00D450E2">
              <w:rPr>
                <w:noProof/>
                <w:webHidden/>
              </w:rPr>
              <w:instrText xml:space="preserve"> PAGEREF _Toc173427027 \h </w:instrText>
            </w:r>
            <w:r w:rsidR="00D450E2">
              <w:rPr>
                <w:noProof/>
                <w:webHidden/>
              </w:rPr>
            </w:r>
            <w:r w:rsidR="00D450E2">
              <w:rPr>
                <w:noProof/>
                <w:webHidden/>
              </w:rPr>
              <w:fldChar w:fldCharType="separate"/>
            </w:r>
            <w:r w:rsidR="00D450E2">
              <w:rPr>
                <w:noProof/>
                <w:webHidden/>
              </w:rPr>
              <w:t>3</w:t>
            </w:r>
            <w:r w:rsidR="00D450E2">
              <w:rPr>
                <w:noProof/>
                <w:webHidden/>
              </w:rPr>
              <w:fldChar w:fldCharType="end"/>
            </w:r>
          </w:hyperlink>
        </w:p>
        <w:p w14:paraId="64054BD4" w14:textId="739F65B9" w:rsidR="00D450E2" w:rsidRDefault="00562414">
          <w:pPr>
            <w:pStyle w:val="TOC1"/>
            <w:tabs>
              <w:tab w:val="left" w:pos="480"/>
              <w:tab w:val="right" w:leader="dot" w:pos="9016"/>
            </w:tabs>
            <w:rPr>
              <w:noProof/>
            </w:rPr>
          </w:pPr>
          <w:hyperlink w:anchor="_Toc173427028" w:history="1">
            <w:r w:rsidR="00D450E2" w:rsidRPr="006156CB">
              <w:rPr>
                <w:rStyle w:val="Hyperlink"/>
                <w:noProof/>
              </w:rPr>
              <w:t>1.</w:t>
            </w:r>
            <w:r w:rsidR="00D450E2">
              <w:rPr>
                <w:noProof/>
              </w:rPr>
              <w:tab/>
            </w:r>
            <w:r w:rsidR="00D450E2" w:rsidRPr="006156CB">
              <w:rPr>
                <w:rStyle w:val="Hyperlink"/>
                <w:noProof/>
              </w:rPr>
              <w:t>Introduction</w:t>
            </w:r>
            <w:r w:rsidR="00D450E2">
              <w:rPr>
                <w:noProof/>
                <w:webHidden/>
              </w:rPr>
              <w:tab/>
            </w:r>
            <w:r w:rsidR="00D450E2">
              <w:rPr>
                <w:noProof/>
                <w:webHidden/>
              </w:rPr>
              <w:fldChar w:fldCharType="begin"/>
            </w:r>
            <w:r w:rsidR="00D450E2">
              <w:rPr>
                <w:noProof/>
                <w:webHidden/>
              </w:rPr>
              <w:instrText xml:space="preserve"> PAGEREF _Toc173427028 \h </w:instrText>
            </w:r>
            <w:r w:rsidR="00D450E2">
              <w:rPr>
                <w:noProof/>
                <w:webHidden/>
              </w:rPr>
            </w:r>
            <w:r w:rsidR="00D450E2">
              <w:rPr>
                <w:noProof/>
                <w:webHidden/>
              </w:rPr>
              <w:fldChar w:fldCharType="separate"/>
            </w:r>
            <w:r w:rsidR="00D450E2">
              <w:rPr>
                <w:noProof/>
                <w:webHidden/>
              </w:rPr>
              <w:t>4</w:t>
            </w:r>
            <w:r w:rsidR="00D450E2">
              <w:rPr>
                <w:noProof/>
                <w:webHidden/>
              </w:rPr>
              <w:fldChar w:fldCharType="end"/>
            </w:r>
          </w:hyperlink>
        </w:p>
        <w:p w14:paraId="3A3AFB27" w14:textId="7E9930AA" w:rsidR="00D450E2" w:rsidRDefault="00562414">
          <w:pPr>
            <w:pStyle w:val="TOC2"/>
            <w:tabs>
              <w:tab w:val="right" w:leader="dot" w:pos="9016"/>
            </w:tabs>
            <w:rPr>
              <w:noProof/>
              <w:kern w:val="2"/>
              <w:lang w:eastAsia="en-AU"/>
              <w14:ligatures w14:val="standardContextual"/>
            </w:rPr>
          </w:pPr>
          <w:hyperlink w:anchor="_Toc173427029" w:history="1">
            <w:r w:rsidR="00D450E2" w:rsidRPr="006156CB">
              <w:rPr>
                <w:rStyle w:val="Hyperlink"/>
                <w:noProof/>
              </w:rPr>
              <w:t>Purpose</w:t>
            </w:r>
            <w:r w:rsidR="00D450E2">
              <w:rPr>
                <w:noProof/>
                <w:webHidden/>
              </w:rPr>
              <w:tab/>
            </w:r>
            <w:r w:rsidR="00D450E2">
              <w:rPr>
                <w:noProof/>
                <w:webHidden/>
              </w:rPr>
              <w:fldChar w:fldCharType="begin"/>
            </w:r>
            <w:r w:rsidR="00D450E2">
              <w:rPr>
                <w:noProof/>
                <w:webHidden/>
              </w:rPr>
              <w:instrText xml:space="preserve"> PAGEREF _Toc173427029 \h </w:instrText>
            </w:r>
            <w:r w:rsidR="00D450E2">
              <w:rPr>
                <w:noProof/>
                <w:webHidden/>
              </w:rPr>
            </w:r>
            <w:r w:rsidR="00D450E2">
              <w:rPr>
                <w:noProof/>
                <w:webHidden/>
              </w:rPr>
              <w:fldChar w:fldCharType="separate"/>
            </w:r>
            <w:r w:rsidR="00D450E2">
              <w:rPr>
                <w:noProof/>
                <w:webHidden/>
              </w:rPr>
              <w:t>4</w:t>
            </w:r>
            <w:r w:rsidR="00D450E2">
              <w:rPr>
                <w:noProof/>
                <w:webHidden/>
              </w:rPr>
              <w:fldChar w:fldCharType="end"/>
            </w:r>
          </w:hyperlink>
        </w:p>
        <w:p w14:paraId="03C1D9AB" w14:textId="2FDE3CEC" w:rsidR="00D450E2" w:rsidRDefault="00562414">
          <w:pPr>
            <w:pStyle w:val="TOC2"/>
            <w:tabs>
              <w:tab w:val="right" w:leader="dot" w:pos="9016"/>
            </w:tabs>
            <w:rPr>
              <w:noProof/>
              <w:kern w:val="2"/>
              <w:lang w:eastAsia="en-AU"/>
              <w14:ligatures w14:val="standardContextual"/>
            </w:rPr>
          </w:pPr>
          <w:hyperlink w:anchor="_Toc173427030" w:history="1">
            <w:r w:rsidR="00D450E2" w:rsidRPr="006156CB">
              <w:rPr>
                <w:rStyle w:val="Hyperlink"/>
                <w:noProof/>
              </w:rPr>
              <w:t>Context</w:t>
            </w:r>
            <w:r w:rsidR="00D450E2" w:rsidRPr="006156CB">
              <w:rPr>
                <w:rStyle w:val="Hyperlink"/>
                <w:noProof/>
                <w:spacing w:val="2"/>
              </w:rPr>
              <w:t xml:space="preserve"> </w:t>
            </w:r>
            <w:r w:rsidR="00D450E2" w:rsidRPr="006156CB">
              <w:rPr>
                <w:rStyle w:val="Hyperlink"/>
                <w:noProof/>
              </w:rPr>
              <w:t>and</w:t>
            </w:r>
            <w:r w:rsidR="00D450E2" w:rsidRPr="006156CB">
              <w:rPr>
                <w:rStyle w:val="Hyperlink"/>
                <w:noProof/>
                <w:spacing w:val="1"/>
              </w:rPr>
              <w:t xml:space="preserve"> </w:t>
            </w:r>
            <w:r w:rsidR="00D450E2" w:rsidRPr="006156CB">
              <w:rPr>
                <w:rStyle w:val="Hyperlink"/>
                <w:noProof/>
                <w:spacing w:val="-2"/>
              </w:rPr>
              <w:t>History</w:t>
            </w:r>
            <w:r w:rsidR="00D450E2">
              <w:rPr>
                <w:noProof/>
                <w:webHidden/>
              </w:rPr>
              <w:tab/>
            </w:r>
            <w:r w:rsidR="00D450E2">
              <w:rPr>
                <w:noProof/>
                <w:webHidden/>
              </w:rPr>
              <w:fldChar w:fldCharType="begin"/>
            </w:r>
            <w:r w:rsidR="00D450E2">
              <w:rPr>
                <w:noProof/>
                <w:webHidden/>
              </w:rPr>
              <w:instrText xml:space="preserve"> PAGEREF _Toc173427030 \h </w:instrText>
            </w:r>
            <w:r w:rsidR="00D450E2">
              <w:rPr>
                <w:noProof/>
                <w:webHidden/>
              </w:rPr>
            </w:r>
            <w:r w:rsidR="00D450E2">
              <w:rPr>
                <w:noProof/>
                <w:webHidden/>
              </w:rPr>
              <w:fldChar w:fldCharType="separate"/>
            </w:r>
            <w:r w:rsidR="00D450E2">
              <w:rPr>
                <w:noProof/>
                <w:webHidden/>
              </w:rPr>
              <w:t>4</w:t>
            </w:r>
            <w:r w:rsidR="00D450E2">
              <w:rPr>
                <w:noProof/>
                <w:webHidden/>
              </w:rPr>
              <w:fldChar w:fldCharType="end"/>
            </w:r>
          </w:hyperlink>
        </w:p>
        <w:p w14:paraId="3EC82813" w14:textId="4B654D8F" w:rsidR="00D450E2" w:rsidRDefault="00562414">
          <w:pPr>
            <w:pStyle w:val="TOC2"/>
            <w:tabs>
              <w:tab w:val="right" w:leader="dot" w:pos="9016"/>
            </w:tabs>
            <w:rPr>
              <w:noProof/>
              <w:kern w:val="2"/>
              <w:lang w:eastAsia="en-AU"/>
              <w14:ligatures w14:val="standardContextual"/>
            </w:rPr>
          </w:pPr>
          <w:hyperlink w:anchor="_Toc173427031" w:history="1">
            <w:r w:rsidR="00D450E2" w:rsidRPr="006156CB">
              <w:rPr>
                <w:rStyle w:val="Hyperlink"/>
                <w:noProof/>
              </w:rPr>
              <w:t>Study Area</w:t>
            </w:r>
            <w:r w:rsidR="00D450E2">
              <w:rPr>
                <w:noProof/>
                <w:webHidden/>
              </w:rPr>
              <w:tab/>
            </w:r>
            <w:r w:rsidR="00D450E2">
              <w:rPr>
                <w:noProof/>
                <w:webHidden/>
              </w:rPr>
              <w:fldChar w:fldCharType="begin"/>
            </w:r>
            <w:r w:rsidR="00D450E2">
              <w:rPr>
                <w:noProof/>
                <w:webHidden/>
              </w:rPr>
              <w:instrText xml:space="preserve"> PAGEREF _Toc173427031 \h </w:instrText>
            </w:r>
            <w:r w:rsidR="00D450E2">
              <w:rPr>
                <w:noProof/>
                <w:webHidden/>
              </w:rPr>
            </w:r>
            <w:r w:rsidR="00D450E2">
              <w:rPr>
                <w:noProof/>
                <w:webHidden/>
              </w:rPr>
              <w:fldChar w:fldCharType="separate"/>
            </w:r>
            <w:r w:rsidR="00D450E2">
              <w:rPr>
                <w:noProof/>
                <w:webHidden/>
              </w:rPr>
              <w:t>5</w:t>
            </w:r>
            <w:r w:rsidR="00D450E2">
              <w:rPr>
                <w:noProof/>
                <w:webHidden/>
              </w:rPr>
              <w:fldChar w:fldCharType="end"/>
            </w:r>
          </w:hyperlink>
        </w:p>
        <w:p w14:paraId="1FB62829" w14:textId="57B507B4" w:rsidR="00D450E2" w:rsidRDefault="00562414">
          <w:pPr>
            <w:pStyle w:val="TOC3"/>
            <w:tabs>
              <w:tab w:val="right" w:leader="dot" w:pos="9016"/>
            </w:tabs>
            <w:rPr>
              <w:noProof/>
              <w:kern w:val="2"/>
              <w:lang w:eastAsia="en-AU"/>
              <w14:ligatures w14:val="standardContextual"/>
            </w:rPr>
          </w:pPr>
          <w:hyperlink w:anchor="_Toc173427032" w:history="1">
            <w:r w:rsidR="00D450E2" w:rsidRPr="006156CB">
              <w:rPr>
                <w:rStyle w:val="Hyperlink"/>
                <w:noProof/>
              </w:rPr>
              <w:t>Surrounding context</w:t>
            </w:r>
            <w:r w:rsidR="00D450E2">
              <w:rPr>
                <w:noProof/>
                <w:webHidden/>
              </w:rPr>
              <w:tab/>
            </w:r>
            <w:r w:rsidR="00D450E2">
              <w:rPr>
                <w:noProof/>
                <w:webHidden/>
              </w:rPr>
              <w:fldChar w:fldCharType="begin"/>
            </w:r>
            <w:r w:rsidR="00D450E2">
              <w:rPr>
                <w:noProof/>
                <w:webHidden/>
              </w:rPr>
              <w:instrText xml:space="preserve"> PAGEREF _Toc173427032 \h </w:instrText>
            </w:r>
            <w:r w:rsidR="00D450E2">
              <w:rPr>
                <w:noProof/>
                <w:webHidden/>
              </w:rPr>
            </w:r>
            <w:r w:rsidR="00D450E2">
              <w:rPr>
                <w:noProof/>
                <w:webHidden/>
              </w:rPr>
              <w:fldChar w:fldCharType="separate"/>
            </w:r>
            <w:r w:rsidR="00D450E2">
              <w:rPr>
                <w:noProof/>
                <w:webHidden/>
              </w:rPr>
              <w:t>5</w:t>
            </w:r>
            <w:r w:rsidR="00D450E2">
              <w:rPr>
                <w:noProof/>
                <w:webHidden/>
              </w:rPr>
              <w:fldChar w:fldCharType="end"/>
            </w:r>
          </w:hyperlink>
        </w:p>
        <w:p w14:paraId="2A2F7CC5" w14:textId="18AAEE53" w:rsidR="00D450E2" w:rsidRDefault="00562414">
          <w:pPr>
            <w:pStyle w:val="TOC3"/>
            <w:tabs>
              <w:tab w:val="right" w:leader="dot" w:pos="9016"/>
            </w:tabs>
            <w:rPr>
              <w:noProof/>
              <w:kern w:val="2"/>
              <w:lang w:eastAsia="en-AU"/>
              <w14:ligatures w14:val="standardContextual"/>
            </w:rPr>
          </w:pPr>
          <w:hyperlink w:anchor="_Toc173427033" w:history="1">
            <w:r w:rsidR="00D450E2" w:rsidRPr="006156CB">
              <w:rPr>
                <w:rStyle w:val="Hyperlink"/>
                <w:noProof/>
              </w:rPr>
              <w:t>Landscape</w:t>
            </w:r>
            <w:r w:rsidR="00D450E2" w:rsidRPr="006156CB">
              <w:rPr>
                <w:rStyle w:val="Hyperlink"/>
                <w:noProof/>
                <w:spacing w:val="3"/>
              </w:rPr>
              <w:t xml:space="preserve"> </w:t>
            </w:r>
            <w:r w:rsidR="00D450E2" w:rsidRPr="006156CB">
              <w:rPr>
                <w:rStyle w:val="Hyperlink"/>
                <w:noProof/>
              </w:rPr>
              <w:t>character</w:t>
            </w:r>
            <w:r w:rsidR="00D450E2">
              <w:rPr>
                <w:noProof/>
                <w:webHidden/>
              </w:rPr>
              <w:tab/>
            </w:r>
            <w:r w:rsidR="00D450E2">
              <w:rPr>
                <w:noProof/>
                <w:webHidden/>
              </w:rPr>
              <w:fldChar w:fldCharType="begin"/>
            </w:r>
            <w:r w:rsidR="00D450E2">
              <w:rPr>
                <w:noProof/>
                <w:webHidden/>
              </w:rPr>
              <w:instrText xml:space="preserve"> PAGEREF _Toc173427033 \h </w:instrText>
            </w:r>
            <w:r w:rsidR="00D450E2">
              <w:rPr>
                <w:noProof/>
                <w:webHidden/>
              </w:rPr>
            </w:r>
            <w:r w:rsidR="00D450E2">
              <w:rPr>
                <w:noProof/>
                <w:webHidden/>
              </w:rPr>
              <w:fldChar w:fldCharType="separate"/>
            </w:r>
            <w:r w:rsidR="00D450E2">
              <w:rPr>
                <w:noProof/>
                <w:webHidden/>
              </w:rPr>
              <w:t>5</w:t>
            </w:r>
            <w:r w:rsidR="00D450E2">
              <w:rPr>
                <w:noProof/>
                <w:webHidden/>
              </w:rPr>
              <w:fldChar w:fldCharType="end"/>
            </w:r>
          </w:hyperlink>
        </w:p>
        <w:p w14:paraId="7AD25D2A" w14:textId="4072E2F1" w:rsidR="00D450E2" w:rsidRDefault="00562414">
          <w:pPr>
            <w:pStyle w:val="TOC3"/>
            <w:tabs>
              <w:tab w:val="right" w:leader="dot" w:pos="9016"/>
            </w:tabs>
            <w:rPr>
              <w:noProof/>
              <w:kern w:val="2"/>
              <w:lang w:eastAsia="en-AU"/>
              <w14:ligatures w14:val="standardContextual"/>
            </w:rPr>
          </w:pPr>
          <w:hyperlink w:anchor="_Toc173427034" w:history="1">
            <w:r w:rsidR="00D450E2" w:rsidRPr="006156CB">
              <w:rPr>
                <w:rStyle w:val="Hyperlink"/>
                <w:noProof/>
              </w:rPr>
              <w:t>Future</w:t>
            </w:r>
            <w:r w:rsidR="00D450E2" w:rsidRPr="006156CB">
              <w:rPr>
                <w:rStyle w:val="Hyperlink"/>
                <w:noProof/>
                <w:spacing w:val="3"/>
              </w:rPr>
              <w:t xml:space="preserve"> </w:t>
            </w:r>
            <w:r w:rsidR="00D450E2" w:rsidRPr="006156CB">
              <w:rPr>
                <w:rStyle w:val="Hyperlink"/>
                <w:noProof/>
              </w:rPr>
              <w:t>growth</w:t>
            </w:r>
            <w:r w:rsidR="00D450E2" w:rsidRPr="006156CB">
              <w:rPr>
                <w:rStyle w:val="Hyperlink"/>
                <w:noProof/>
                <w:spacing w:val="3"/>
              </w:rPr>
              <w:t xml:space="preserve"> </w:t>
            </w:r>
            <w:r w:rsidR="00D450E2" w:rsidRPr="006156CB">
              <w:rPr>
                <w:rStyle w:val="Hyperlink"/>
                <w:noProof/>
              </w:rPr>
              <w:t>in</w:t>
            </w:r>
            <w:r w:rsidR="00D450E2" w:rsidRPr="006156CB">
              <w:rPr>
                <w:rStyle w:val="Hyperlink"/>
                <w:noProof/>
                <w:spacing w:val="3"/>
              </w:rPr>
              <w:t xml:space="preserve"> </w:t>
            </w:r>
            <w:r w:rsidR="00D450E2" w:rsidRPr="006156CB">
              <w:rPr>
                <w:rStyle w:val="Hyperlink"/>
                <w:noProof/>
                <w:spacing w:val="-2"/>
              </w:rPr>
              <w:t>Lilydale</w:t>
            </w:r>
            <w:r w:rsidR="00D450E2">
              <w:rPr>
                <w:noProof/>
                <w:webHidden/>
              </w:rPr>
              <w:tab/>
            </w:r>
            <w:r w:rsidR="00D450E2">
              <w:rPr>
                <w:noProof/>
                <w:webHidden/>
              </w:rPr>
              <w:fldChar w:fldCharType="begin"/>
            </w:r>
            <w:r w:rsidR="00D450E2">
              <w:rPr>
                <w:noProof/>
                <w:webHidden/>
              </w:rPr>
              <w:instrText xml:space="preserve"> PAGEREF _Toc173427034 \h </w:instrText>
            </w:r>
            <w:r w:rsidR="00D450E2">
              <w:rPr>
                <w:noProof/>
                <w:webHidden/>
              </w:rPr>
            </w:r>
            <w:r w:rsidR="00D450E2">
              <w:rPr>
                <w:noProof/>
                <w:webHidden/>
              </w:rPr>
              <w:fldChar w:fldCharType="separate"/>
            </w:r>
            <w:r w:rsidR="00D450E2">
              <w:rPr>
                <w:noProof/>
                <w:webHidden/>
              </w:rPr>
              <w:t>5</w:t>
            </w:r>
            <w:r w:rsidR="00D450E2">
              <w:rPr>
                <w:noProof/>
                <w:webHidden/>
              </w:rPr>
              <w:fldChar w:fldCharType="end"/>
            </w:r>
          </w:hyperlink>
        </w:p>
        <w:p w14:paraId="734D1F06" w14:textId="3C59DB0E" w:rsidR="00D450E2" w:rsidRDefault="00562414">
          <w:pPr>
            <w:pStyle w:val="TOC3"/>
            <w:tabs>
              <w:tab w:val="right" w:leader="dot" w:pos="9016"/>
            </w:tabs>
            <w:rPr>
              <w:noProof/>
              <w:kern w:val="2"/>
              <w:lang w:eastAsia="en-AU"/>
              <w14:ligatures w14:val="standardContextual"/>
            </w:rPr>
          </w:pPr>
          <w:hyperlink w:anchor="_Toc173427035" w:history="1">
            <w:r w:rsidR="00D450E2" w:rsidRPr="006156CB">
              <w:rPr>
                <w:rStyle w:val="Hyperlink"/>
                <w:noProof/>
              </w:rPr>
              <w:t>Population and</w:t>
            </w:r>
            <w:r w:rsidR="00D450E2" w:rsidRPr="006156CB">
              <w:rPr>
                <w:rStyle w:val="Hyperlink"/>
                <w:noProof/>
                <w:spacing w:val="1"/>
              </w:rPr>
              <w:t xml:space="preserve"> </w:t>
            </w:r>
            <w:r w:rsidR="00D450E2" w:rsidRPr="006156CB">
              <w:rPr>
                <w:rStyle w:val="Hyperlink"/>
                <w:noProof/>
              </w:rPr>
              <w:t>age structure</w:t>
            </w:r>
            <w:r w:rsidR="00D450E2" w:rsidRPr="006156CB">
              <w:rPr>
                <w:rStyle w:val="Hyperlink"/>
                <w:noProof/>
                <w:spacing w:val="2"/>
              </w:rPr>
              <w:t xml:space="preserve"> </w:t>
            </w:r>
            <w:r w:rsidR="00D450E2" w:rsidRPr="006156CB">
              <w:rPr>
                <w:rStyle w:val="Hyperlink"/>
                <w:noProof/>
              </w:rPr>
              <w:t>in</w:t>
            </w:r>
            <w:r w:rsidR="00D450E2" w:rsidRPr="006156CB">
              <w:rPr>
                <w:rStyle w:val="Hyperlink"/>
                <w:noProof/>
                <w:spacing w:val="1"/>
              </w:rPr>
              <w:t xml:space="preserve"> </w:t>
            </w:r>
            <w:r w:rsidR="00D450E2" w:rsidRPr="006156CB">
              <w:rPr>
                <w:rStyle w:val="Hyperlink"/>
                <w:noProof/>
                <w:spacing w:val="-2"/>
              </w:rPr>
              <w:t>Lilydale</w:t>
            </w:r>
            <w:r w:rsidR="00D450E2">
              <w:rPr>
                <w:noProof/>
                <w:webHidden/>
              </w:rPr>
              <w:tab/>
            </w:r>
            <w:r w:rsidR="00D450E2">
              <w:rPr>
                <w:noProof/>
                <w:webHidden/>
              </w:rPr>
              <w:fldChar w:fldCharType="begin"/>
            </w:r>
            <w:r w:rsidR="00D450E2">
              <w:rPr>
                <w:noProof/>
                <w:webHidden/>
              </w:rPr>
              <w:instrText xml:space="preserve"> PAGEREF _Toc173427035 \h </w:instrText>
            </w:r>
            <w:r w:rsidR="00D450E2">
              <w:rPr>
                <w:noProof/>
                <w:webHidden/>
              </w:rPr>
            </w:r>
            <w:r w:rsidR="00D450E2">
              <w:rPr>
                <w:noProof/>
                <w:webHidden/>
              </w:rPr>
              <w:fldChar w:fldCharType="separate"/>
            </w:r>
            <w:r w:rsidR="00D450E2">
              <w:rPr>
                <w:noProof/>
                <w:webHidden/>
              </w:rPr>
              <w:t>5</w:t>
            </w:r>
            <w:r w:rsidR="00D450E2">
              <w:rPr>
                <w:noProof/>
                <w:webHidden/>
              </w:rPr>
              <w:fldChar w:fldCharType="end"/>
            </w:r>
          </w:hyperlink>
        </w:p>
        <w:p w14:paraId="70AC124D" w14:textId="22AF1944" w:rsidR="00D450E2" w:rsidRDefault="00562414">
          <w:pPr>
            <w:pStyle w:val="TOC3"/>
            <w:tabs>
              <w:tab w:val="right" w:leader="dot" w:pos="9016"/>
            </w:tabs>
            <w:rPr>
              <w:noProof/>
              <w:kern w:val="2"/>
              <w:lang w:eastAsia="en-AU"/>
              <w14:ligatures w14:val="standardContextual"/>
            </w:rPr>
          </w:pPr>
          <w:hyperlink w:anchor="_Toc173427036" w:history="1">
            <w:r w:rsidR="00D450E2" w:rsidRPr="006156CB">
              <w:rPr>
                <w:rStyle w:val="Hyperlink"/>
                <w:noProof/>
              </w:rPr>
              <w:t>User</w:t>
            </w:r>
            <w:r w:rsidR="00D450E2" w:rsidRPr="006156CB">
              <w:rPr>
                <w:rStyle w:val="Hyperlink"/>
                <w:noProof/>
                <w:spacing w:val="-4"/>
              </w:rPr>
              <w:t xml:space="preserve"> </w:t>
            </w:r>
            <w:r w:rsidR="00D450E2" w:rsidRPr="006156CB">
              <w:rPr>
                <w:rStyle w:val="Hyperlink"/>
                <w:noProof/>
                <w:spacing w:val="-2"/>
              </w:rPr>
              <w:t>groups</w:t>
            </w:r>
            <w:r w:rsidR="00D450E2">
              <w:rPr>
                <w:noProof/>
                <w:webHidden/>
              </w:rPr>
              <w:tab/>
            </w:r>
            <w:r w:rsidR="00D450E2">
              <w:rPr>
                <w:noProof/>
                <w:webHidden/>
              </w:rPr>
              <w:fldChar w:fldCharType="begin"/>
            </w:r>
            <w:r w:rsidR="00D450E2">
              <w:rPr>
                <w:noProof/>
                <w:webHidden/>
              </w:rPr>
              <w:instrText xml:space="preserve"> PAGEREF _Toc173427036 \h </w:instrText>
            </w:r>
            <w:r w:rsidR="00D450E2">
              <w:rPr>
                <w:noProof/>
                <w:webHidden/>
              </w:rPr>
            </w:r>
            <w:r w:rsidR="00D450E2">
              <w:rPr>
                <w:noProof/>
                <w:webHidden/>
              </w:rPr>
              <w:fldChar w:fldCharType="separate"/>
            </w:r>
            <w:r w:rsidR="00D450E2">
              <w:rPr>
                <w:noProof/>
                <w:webHidden/>
              </w:rPr>
              <w:t>6</w:t>
            </w:r>
            <w:r w:rsidR="00D450E2">
              <w:rPr>
                <w:noProof/>
                <w:webHidden/>
              </w:rPr>
              <w:fldChar w:fldCharType="end"/>
            </w:r>
          </w:hyperlink>
        </w:p>
        <w:p w14:paraId="14470E2F" w14:textId="5E096C86" w:rsidR="00D450E2" w:rsidRDefault="00562414">
          <w:pPr>
            <w:pStyle w:val="TOC3"/>
            <w:tabs>
              <w:tab w:val="right" w:leader="dot" w:pos="9016"/>
            </w:tabs>
            <w:rPr>
              <w:noProof/>
              <w:kern w:val="2"/>
              <w:lang w:eastAsia="en-AU"/>
              <w14:ligatures w14:val="standardContextual"/>
            </w:rPr>
          </w:pPr>
          <w:hyperlink w:anchor="_Toc173427037" w:history="1">
            <w:r w:rsidR="00D450E2" w:rsidRPr="006156CB">
              <w:rPr>
                <w:rStyle w:val="Hyperlink"/>
                <w:noProof/>
              </w:rPr>
              <w:t>Access to</w:t>
            </w:r>
            <w:r w:rsidR="00D450E2" w:rsidRPr="006156CB">
              <w:rPr>
                <w:rStyle w:val="Hyperlink"/>
                <w:noProof/>
                <w:spacing w:val="1"/>
              </w:rPr>
              <w:t xml:space="preserve"> </w:t>
            </w:r>
            <w:r w:rsidR="00D450E2" w:rsidRPr="006156CB">
              <w:rPr>
                <w:rStyle w:val="Hyperlink"/>
                <w:noProof/>
                <w:spacing w:val="-2"/>
              </w:rPr>
              <w:t>trails</w:t>
            </w:r>
            <w:r w:rsidR="00D450E2">
              <w:rPr>
                <w:noProof/>
                <w:webHidden/>
              </w:rPr>
              <w:tab/>
            </w:r>
            <w:r w:rsidR="00D450E2">
              <w:rPr>
                <w:noProof/>
                <w:webHidden/>
              </w:rPr>
              <w:fldChar w:fldCharType="begin"/>
            </w:r>
            <w:r w:rsidR="00D450E2">
              <w:rPr>
                <w:noProof/>
                <w:webHidden/>
              </w:rPr>
              <w:instrText xml:space="preserve"> PAGEREF _Toc173427037 \h </w:instrText>
            </w:r>
            <w:r w:rsidR="00D450E2">
              <w:rPr>
                <w:noProof/>
                <w:webHidden/>
              </w:rPr>
            </w:r>
            <w:r w:rsidR="00D450E2">
              <w:rPr>
                <w:noProof/>
                <w:webHidden/>
              </w:rPr>
              <w:fldChar w:fldCharType="separate"/>
            </w:r>
            <w:r w:rsidR="00D450E2">
              <w:rPr>
                <w:noProof/>
                <w:webHidden/>
              </w:rPr>
              <w:t>6</w:t>
            </w:r>
            <w:r w:rsidR="00D450E2">
              <w:rPr>
                <w:noProof/>
                <w:webHidden/>
              </w:rPr>
              <w:fldChar w:fldCharType="end"/>
            </w:r>
          </w:hyperlink>
        </w:p>
        <w:p w14:paraId="04F7DE72" w14:textId="762239D6" w:rsidR="00D450E2" w:rsidRDefault="00562414">
          <w:pPr>
            <w:pStyle w:val="TOC2"/>
            <w:tabs>
              <w:tab w:val="right" w:leader="dot" w:pos="9016"/>
            </w:tabs>
            <w:rPr>
              <w:noProof/>
              <w:kern w:val="2"/>
              <w:lang w:eastAsia="en-AU"/>
              <w14:ligatures w14:val="standardContextual"/>
            </w:rPr>
          </w:pPr>
          <w:hyperlink w:anchor="_Toc173427038" w:history="1">
            <w:r w:rsidR="00D450E2" w:rsidRPr="006156CB">
              <w:rPr>
                <w:rStyle w:val="Hyperlink"/>
                <w:noProof/>
              </w:rPr>
              <w:t>Background</w:t>
            </w:r>
            <w:r w:rsidR="00D450E2" w:rsidRPr="006156CB">
              <w:rPr>
                <w:rStyle w:val="Hyperlink"/>
                <w:noProof/>
                <w:spacing w:val="-17"/>
              </w:rPr>
              <w:t xml:space="preserve"> </w:t>
            </w:r>
            <w:r w:rsidR="00D450E2" w:rsidRPr="006156CB">
              <w:rPr>
                <w:rStyle w:val="Hyperlink"/>
                <w:noProof/>
                <w:spacing w:val="-2"/>
              </w:rPr>
              <w:t>Assessment</w:t>
            </w:r>
            <w:r w:rsidR="00D450E2">
              <w:rPr>
                <w:noProof/>
                <w:webHidden/>
              </w:rPr>
              <w:tab/>
            </w:r>
            <w:r w:rsidR="00D450E2">
              <w:rPr>
                <w:noProof/>
                <w:webHidden/>
              </w:rPr>
              <w:fldChar w:fldCharType="begin"/>
            </w:r>
            <w:r w:rsidR="00D450E2">
              <w:rPr>
                <w:noProof/>
                <w:webHidden/>
              </w:rPr>
              <w:instrText xml:space="preserve"> PAGEREF _Toc173427038 \h </w:instrText>
            </w:r>
            <w:r w:rsidR="00D450E2">
              <w:rPr>
                <w:noProof/>
                <w:webHidden/>
              </w:rPr>
            </w:r>
            <w:r w:rsidR="00D450E2">
              <w:rPr>
                <w:noProof/>
                <w:webHidden/>
              </w:rPr>
              <w:fldChar w:fldCharType="separate"/>
            </w:r>
            <w:r w:rsidR="00D450E2">
              <w:rPr>
                <w:noProof/>
                <w:webHidden/>
              </w:rPr>
              <w:t>7</w:t>
            </w:r>
            <w:r w:rsidR="00D450E2">
              <w:rPr>
                <w:noProof/>
                <w:webHidden/>
              </w:rPr>
              <w:fldChar w:fldCharType="end"/>
            </w:r>
          </w:hyperlink>
        </w:p>
        <w:p w14:paraId="341D65D3" w14:textId="70C4FD3B" w:rsidR="00D450E2" w:rsidRDefault="00562414">
          <w:pPr>
            <w:pStyle w:val="TOC2"/>
            <w:tabs>
              <w:tab w:val="right" w:leader="dot" w:pos="9016"/>
            </w:tabs>
            <w:rPr>
              <w:noProof/>
              <w:kern w:val="2"/>
              <w:lang w:eastAsia="en-AU"/>
              <w14:ligatures w14:val="standardContextual"/>
            </w:rPr>
          </w:pPr>
          <w:hyperlink w:anchor="_Toc173427039" w:history="1">
            <w:r w:rsidR="00D450E2" w:rsidRPr="006156CB">
              <w:rPr>
                <w:rStyle w:val="Hyperlink"/>
                <w:noProof/>
                <w:spacing w:val="-2"/>
              </w:rPr>
              <w:t>Consultation</w:t>
            </w:r>
            <w:r w:rsidR="00D450E2">
              <w:rPr>
                <w:noProof/>
                <w:webHidden/>
              </w:rPr>
              <w:tab/>
            </w:r>
            <w:r w:rsidR="00D450E2">
              <w:rPr>
                <w:noProof/>
                <w:webHidden/>
              </w:rPr>
              <w:fldChar w:fldCharType="begin"/>
            </w:r>
            <w:r w:rsidR="00D450E2">
              <w:rPr>
                <w:noProof/>
                <w:webHidden/>
              </w:rPr>
              <w:instrText xml:space="preserve"> PAGEREF _Toc173427039 \h </w:instrText>
            </w:r>
            <w:r w:rsidR="00D450E2">
              <w:rPr>
                <w:noProof/>
                <w:webHidden/>
              </w:rPr>
            </w:r>
            <w:r w:rsidR="00D450E2">
              <w:rPr>
                <w:noProof/>
                <w:webHidden/>
              </w:rPr>
              <w:fldChar w:fldCharType="separate"/>
            </w:r>
            <w:r w:rsidR="00D450E2">
              <w:rPr>
                <w:noProof/>
                <w:webHidden/>
              </w:rPr>
              <w:t>7</w:t>
            </w:r>
            <w:r w:rsidR="00D450E2">
              <w:rPr>
                <w:noProof/>
                <w:webHidden/>
              </w:rPr>
              <w:fldChar w:fldCharType="end"/>
            </w:r>
          </w:hyperlink>
        </w:p>
        <w:p w14:paraId="66D82225" w14:textId="0A0D83C1" w:rsidR="00D450E2" w:rsidRDefault="00562414">
          <w:pPr>
            <w:pStyle w:val="TOC1"/>
            <w:tabs>
              <w:tab w:val="left" w:pos="480"/>
              <w:tab w:val="right" w:leader="dot" w:pos="9016"/>
            </w:tabs>
            <w:rPr>
              <w:noProof/>
            </w:rPr>
          </w:pPr>
          <w:hyperlink w:anchor="_Toc173427040" w:history="1">
            <w:r w:rsidR="00D450E2" w:rsidRPr="006156CB">
              <w:rPr>
                <w:rStyle w:val="Hyperlink"/>
                <w:rFonts w:ascii="Arial" w:hAnsi="Arial" w:cs="Arial"/>
                <w:noProof/>
                <w:spacing w:val="-4"/>
              </w:rPr>
              <w:t>2.</w:t>
            </w:r>
            <w:r w:rsidR="00D450E2">
              <w:rPr>
                <w:noProof/>
              </w:rPr>
              <w:tab/>
            </w:r>
            <w:r w:rsidR="00D450E2" w:rsidRPr="006156CB">
              <w:rPr>
                <w:rStyle w:val="Hyperlink"/>
                <w:noProof/>
              </w:rPr>
              <w:t>Existing Conditions</w:t>
            </w:r>
            <w:r w:rsidR="00D450E2">
              <w:rPr>
                <w:noProof/>
                <w:webHidden/>
              </w:rPr>
              <w:tab/>
            </w:r>
            <w:r w:rsidR="00D450E2">
              <w:rPr>
                <w:noProof/>
                <w:webHidden/>
              </w:rPr>
              <w:fldChar w:fldCharType="begin"/>
            </w:r>
            <w:r w:rsidR="00D450E2">
              <w:rPr>
                <w:noProof/>
                <w:webHidden/>
              </w:rPr>
              <w:instrText xml:space="preserve"> PAGEREF _Toc173427040 \h </w:instrText>
            </w:r>
            <w:r w:rsidR="00D450E2">
              <w:rPr>
                <w:noProof/>
                <w:webHidden/>
              </w:rPr>
            </w:r>
            <w:r w:rsidR="00D450E2">
              <w:rPr>
                <w:noProof/>
                <w:webHidden/>
              </w:rPr>
              <w:fldChar w:fldCharType="separate"/>
            </w:r>
            <w:r w:rsidR="00D450E2">
              <w:rPr>
                <w:noProof/>
                <w:webHidden/>
              </w:rPr>
              <w:t>9</w:t>
            </w:r>
            <w:r w:rsidR="00D450E2">
              <w:rPr>
                <w:noProof/>
                <w:webHidden/>
              </w:rPr>
              <w:fldChar w:fldCharType="end"/>
            </w:r>
          </w:hyperlink>
        </w:p>
        <w:p w14:paraId="4BF3E43F" w14:textId="0CA2E51F" w:rsidR="009463E2" w:rsidRDefault="009463E2">
          <w:r>
            <w:rPr>
              <w:b/>
              <w:bCs/>
              <w:noProof/>
            </w:rPr>
            <w:fldChar w:fldCharType="end"/>
          </w:r>
        </w:p>
      </w:sdtContent>
    </w:sdt>
    <w:p w14:paraId="47E1B432" w14:textId="2926FC14" w:rsidR="009463E2" w:rsidRDefault="009463E2">
      <w:pPr>
        <w:spacing w:line="259" w:lineRule="auto"/>
      </w:pPr>
      <w:r>
        <w:br w:type="page"/>
      </w:r>
    </w:p>
    <w:p w14:paraId="57A14243" w14:textId="17A9BABA" w:rsidR="009463E2" w:rsidRPr="009C6E21" w:rsidRDefault="00B3691F" w:rsidP="00D450E2">
      <w:pPr>
        <w:pStyle w:val="Heading1"/>
      </w:pPr>
      <w:bookmarkStart w:id="2" w:name="_Toc173427028"/>
      <w:r w:rsidRPr="009C6E21">
        <w:lastRenderedPageBreak/>
        <w:t>Introduction</w:t>
      </w:r>
      <w:bookmarkEnd w:id="2"/>
    </w:p>
    <w:p w14:paraId="13291D7A" w14:textId="6A13F0E5" w:rsidR="009C6E21" w:rsidRPr="00D11D2C" w:rsidRDefault="009C6E21" w:rsidP="00D11D2C">
      <w:pPr>
        <w:pStyle w:val="Heading2"/>
      </w:pPr>
      <w:bookmarkStart w:id="3" w:name="_Toc173427029"/>
      <w:r w:rsidRPr="00D11D2C">
        <w:t>Purpose</w:t>
      </w:r>
      <w:bookmarkEnd w:id="3"/>
    </w:p>
    <w:p w14:paraId="2B5C9069" w14:textId="77777777" w:rsidR="009C6E21" w:rsidRPr="009C6E21" w:rsidRDefault="009C6E21" w:rsidP="009C6E21">
      <w:pPr>
        <w:pStyle w:val="BodyText"/>
        <w:spacing w:after="120"/>
        <w:contextualSpacing/>
      </w:pPr>
      <w:proofErr w:type="spellStart"/>
      <w:r w:rsidRPr="009C6E21">
        <w:t>Lillydale</w:t>
      </w:r>
      <w:proofErr w:type="spellEnd"/>
      <w:r w:rsidRPr="009C6E21">
        <w:rPr>
          <w:spacing w:val="-4"/>
        </w:rPr>
        <w:t xml:space="preserve"> </w:t>
      </w:r>
      <w:r w:rsidRPr="009C6E21">
        <w:t>Lake</w:t>
      </w:r>
      <w:r w:rsidRPr="009C6E21">
        <w:rPr>
          <w:spacing w:val="-4"/>
        </w:rPr>
        <w:t xml:space="preserve"> </w:t>
      </w:r>
      <w:r w:rsidRPr="009C6E21">
        <w:t>Park</w:t>
      </w:r>
      <w:r w:rsidRPr="009C6E21">
        <w:rPr>
          <w:spacing w:val="-4"/>
        </w:rPr>
        <w:t xml:space="preserve"> </w:t>
      </w:r>
      <w:r w:rsidRPr="009C6E21">
        <w:t>is</w:t>
      </w:r>
      <w:r w:rsidRPr="009C6E21">
        <w:rPr>
          <w:spacing w:val="-4"/>
        </w:rPr>
        <w:t xml:space="preserve"> </w:t>
      </w:r>
      <w:r w:rsidRPr="009C6E21">
        <w:t>a</w:t>
      </w:r>
      <w:r w:rsidRPr="009C6E21">
        <w:rPr>
          <w:spacing w:val="-4"/>
        </w:rPr>
        <w:t xml:space="preserve"> </w:t>
      </w:r>
      <w:r w:rsidRPr="009C6E21">
        <w:t>valuable</w:t>
      </w:r>
      <w:r w:rsidRPr="009C6E21">
        <w:rPr>
          <w:spacing w:val="-4"/>
        </w:rPr>
        <w:t xml:space="preserve"> </w:t>
      </w:r>
      <w:r w:rsidRPr="009C6E21">
        <w:t>community</w:t>
      </w:r>
      <w:r w:rsidRPr="009C6E21">
        <w:rPr>
          <w:spacing w:val="-5"/>
        </w:rPr>
        <w:t xml:space="preserve"> </w:t>
      </w:r>
      <w:r w:rsidRPr="009C6E21">
        <w:t>recreational centre providing a wide range of formal and informal recreational uses.</w:t>
      </w:r>
    </w:p>
    <w:p w14:paraId="191CE3BD" w14:textId="77777777" w:rsidR="009C6E21" w:rsidRPr="009C6E21" w:rsidRDefault="009C6E21" w:rsidP="009C6E21">
      <w:pPr>
        <w:pStyle w:val="BodyText"/>
        <w:spacing w:after="120"/>
        <w:contextualSpacing/>
      </w:pPr>
    </w:p>
    <w:p w14:paraId="04598A1A" w14:textId="77777777" w:rsidR="009C6E21" w:rsidRPr="009C6E21" w:rsidRDefault="009C6E21" w:rsidP="009C6E21">
      <w:pPr>
        <w:pStyle w:val="BodyText"/>
        <w:spacing w:after="120"/>
        <w:contextualSpacing/>
      </w:pPr>
      <w:r w:rsidRPr="009C6E21">
        <w:t>The master plan aims to implement quality public open</w:t>
      </w:r>
      <w:r w:rsidRPr="009C6E21">
        <w:rPr>
          <w:spacing w:val="-4"/>
        </w:rPr>
        <w:t xml:space="preserve"> </w:t>
      </w:r>
      <w:r w:rsidRPr="009C6E21">
        <w:t>space</w:t>
      </w:r>
      <w:r w:rsidRPr="009C6E21">
        <w:rPr>
          <w:spacing w:val="-4"/>
        </w:rPr>
        <w:t xml:space="preserve"> </w:t>
      </w:r>
      <w:r w:rsidRPr="009C6E21">
        <w:t>and</w:t>
      </w:r>
      <w:r w:rsidRPr="009C6E21">
        <w:rPr>
          <w:spacing w:val="-4"/>
        </w:rPr>
        <w:t xml:space="preserve"> </w:t>
      </w:r>
      <w:r w:rsidRPr="009C6E21">
        <w:t>recreation</w:t>
      </w:r>
      <w:r w:rsidRPr="009C6E21">
        <w:rPr>
          <w:spacing w:val="-4"/>
        </w:rPr>
        <w:t xml:space="preserve"> </w:t>
      </w:r>
      <w:r w:rsidRPr="009C6E21">
        <w:t>activities,</w:t>
      </w:r>
      <w:r w:rsidRPr="009C6E21">
        <w:rPr>
          <w:spacing w:val="-4"/>
        </w:rPr>
        <w:t xml:space="preserve"> </w:t>
      </w:r>
      <w:r w:rsidRPr="009C6E21">
        <w:t>with</w:t>
      </w:r>
      <w:r w:rsidRPr="009C6E21">
        <w:rPr>
          <w:spacing w:val="-4"/>
        </w:rPr>
        <w:t xml:space="preserve"> </w:t>
      </w:r>
      <w:r w:rsidRPr="009C6E21">
        <w:t>a</w:t>
      </w:r>
      <w:r w:rsidRPr="009C6E21">
        <w:rPr>
          <w:spacing w:val="-4"/>
        </w:rPr>
        <w:t xml:space="preserve"> </w:t>
      </w:r>
      <w:r w:rsidRPr="009C6E21">
        <w:t>focus</w:t>
      </w:r>
      <w:r w:rsidRPr="009C6E21">
        <w:rPr>
          <w:spacing w:val="-4"/>
        </w:rPr>
        <w:t xml:space="preserve"> </w:t>
      </w:r>
      <w:r w:rsidRPr="009C6E21">
        <w:t>on providing functional, attractive, accessible, safe and sustainable public spaces.</w:t>
      </w:r>
    </w:p>
    <w:p w14:paraId="7A13C303" w14:textId="77777777" w:rsidR="009C6E21" w:rsidRPr="009C6E21" w:rsidRDefault="009C6E21" w:rsidP="00D11D2C">
      <w:pPr>
        <w:pStyle w:val="Heading2"/>
        <w:rPr>
          <w:spacing w:val="-2"/>
        </w:rPr>
      </w:pPr>
      <w:bookmarkStart w:id="4" w:name="_Toc173427030"/>
      <w:r w:rsidRPr="009C6E21">
        <w:t>Context</w:t>
      </w:r>
      <w:r w:rsidRPr="009C6E21">
        <w:rPr>
          <w:spacing w:val="2"/>
        </w:rPr>
        <w:t xml:space="preserve"> </w:t>
      </w:r>
      <w:r w:rsidRPr="009C6E21">
        <w:t>and</w:t>
      </w:r>
      <w:r w:rsidRPr="009C6E21">
        <w:rPr>
          <w:spacing w:val="1"/>
        </w:rPr>
        <w:t xml:space="preserve"> </w:t>
      </w:r>
      <w:r w:rsidRPr="009C6E21">
        <w:rPr>
          <w:spacing w:val="-2"/>
        </w:rPr>
        <w:t>History</w:t>
      </w:r>
      <w:bookmarkEnd w:id="4"/>
    </w:p>
    <w:p w14:paraId="632D3370" w14:textId="77777777" w:rsidR="009C6E21" w:rsidRPr="009C6E21" w:rsidRDefault="009C6E21" w:rsidP="009C6E21">
      <w:pPr>
        <w:pStyle w:val="BodyText"/>
        <w:spacing w:after="120"/>
        <w:contextualSpacing/>
      </w:pPr>
      <w:proofErr w:type="spellStart"/>
      <w:r w:rsidRPr="009C6E21">
        <w:t>Lillydale</w:t>
      </w:r>
      <w:proofErr w:type="spellEnd"/>
      <w:r w:rsidRPr="009C6E21">
        <w:t xml:space="preserve"> Lake and surrounding parklands are situated</w:t>
      </w:r>
      <w:r w:rsidRPr="009C6E21">
        <w:rPr>
          <w:spacing w:val="40"/>
        </w:rPr>
        <w:t xml:space="preserve"> </w:t>
      </w:r>
      <w:r w:rsidRPr="009C6E21">
        <w:t>in</w:t>
      </w:r>
      <w:r w:rsidRPr="009C6E21">
        <w:rPr>
          <w:spacing w:val="-4"/>
        </w:rPr>
        <w:t xml:space="preserve"> </w:t>
      </w:r>
      <w:r w:rsidRPr="009C6E21">
        <w:t>the</w:t>
      </w:r>
      <w:r w:rsidRPr="009C6E21">
        <w:rPr>
          <w:spacing w:val="-4"/>
        </w:rPr>
        <w:t xml:space="preserve"> </w:t>
      </w:r>
      <w:r w:rsidRPr="009C6E21">
        <w:t>Yarra</w:t>
      </w:r>
      <w:r w:rsidRPr="009C6E21">
        <w:rPr>
          <w:spacing w:val="-4"/>
        </w:rPr>
        <w:t xml:space="preserve"> </w:t>
      </w:r>
      <w:r w:rsidRPr="009C6E21">
        <w:t>Ranges,</w:t>
      </w:r>
      <w:r w:rsidRPr="009C6E21">
        <w:rPr>
          <w:spacing w:val="-4"/>
        </w:rPr>
        <w:t xml:space="preserve"> </w:t>
      </w:r>
      <w:r w:rsidRPr="009C6E21">
        <w:t>approximately</w:t>
      </w:r>
      <w:r w:rsidRPr="009C6E21">
        <w:rPr>
          <w:spacing w:val="-5"/>
        </w:rPr>
        <w:t xml:space="preserve"> </w:t>
      </w:r>
      <w:r w:rsidRPr="009C6E21">
        <w:t>40km</w:t>
      </w:r>
      <w:r w:rsidRPr="009C6E21">
        <w:rPr>
          <w:spacing w:val="-5"/>
        </w:rPr>
        <w:t xml:space="preserve"> </w:t>
      </w:r>
      <w:r w:rsidRPr="009C6E21">
        <w:t>north-east</w:t>
      </w:r>
      <w:r w:rsidRPr="009C6E21">
        <w:rPr>
          <w:spacing w:val="-5"/>
        </w:rPr>
        <w:t xml:space="preserve"> </w:t>
      </w:r>
      <w:r w:rsidRPr="009C6E21">
        <w:t xml:space="preserve">of the Melbourne Central Business District in the suburb of Lilydale. </w:t>
      </w:r>
    </w:p>
    <w:p w14:paraId="581B3883" w14:textId="77777777" w:rsidR="009C6E21" w:rsidRPr="009C6E21" w:rsidRDefault="009C6E21" w:rsidP="009C6E21">
      <w:pPr>
        <w:pStyle w:val="BodyText"/>
        <w:spacing w:after="120"/>
        <w:contextualSpacing/>
      </w:pPr>
    </w:p>
    <w:p w14:paraId="2753D7DA" w14:textId="77777777" w:rsidR="009C6E21" w:rsidRPr="009C6E21" w:rsidRDefault="009C6E21" w:rsidP="009C6E21">
      <w:pPr>
        <w:pStyle w:val="BodyText"/>
        <w:spacing w:after="120"/>
        <w:contextualSpacing/>
        <w:rPr>
          <w:spacing w:val="-8"/>
        </w:rPr>
      </w:pPr>
      <w:r w:rsidRPr="009C6E21">
        <w:t>Lilydale is a Major Activity Centre in the Yarra Ranges and the Shire’s first settlement, with a growing population. The usual resident population is 16,532.</w:t>
      </w:r>
      <w:r w:rsidRPr="009C6E21">
        <w:rPr>
          <w:spacing w:val="-8"/>
        </w:rPr>
        <w:t xml:space="preserve"> </w:t>
      </w:r>
    </w:p>
    <w:p w14:paraId="568C8D00" w14:textId="77777777" w:rsidR="009C6E21" w:rsidRPr="009C6E21" w:rsidRDefault="009C6E21" w:rsidP="009C6E21">
      <w:pPr>
        <w:pStyle w:val="BodyText"/>
        <w:spacing w:after="120"/>
        <w:contextualSpacing/>
      </w:pPr>
    </w:p>
    <w:p w14:paraId="690A2BCA" w14:textId="77777777" w:rsidR="009C6E21" w:rsidRPr="009C6E21" w:rsidRDefault="009C6E21" w:rsidP="009C6E21">
      <w:pPr>
        <w:pStyle w:val="BodyText"/>
        <w:spacing w:after="120"/>
        <w:contextualSpacing/>
      </w:pPr>
      <w:r w:rsidRPr="009C6E21">
        <w:t>Based</w:t>
      </w:r>
      <w:r w:rsidRPr="009C6E21">
        <w:rPr>
          <w:spacing w:val="-8"/>
        </w:rPr>
        <w:t xml:space="preserve"> </w:t>
      </w:r>
      <w:r w:rsidRPr="009C6E21">
        <w:t>on</w:t>
      </w:r>
      <w:r w:rsidRPr="009C6E21">
        <w:rPr>
          <w:spacing w:val="-8"/>
        </w:rPr>
        <w:t xml:space="preserve"> </w:t>
      </w:r>
      <w:r w:rsidRPr="009C6E21">
        <w:t>Australian</w:t>
      </w:r>
      <w:r w:rsidRPr="009C6E21">
        <w:rPr>
          <w:spacing w:val="-8"/>
        </w:rPr>
        <w:t xml:space="preserve"> </w:t>
      </w:r>
      <w:r w:rsidRPr="009C6E21">
        <w:t>Bureau</w:t>
      </w:r>
      <w:r w:rsidRPr="009C6E21">
        <w:rPr>
          <w:spacing w:val="-8"/>
        </w:rPr>
        <w:t xml:space="preserve"> </w:t>
      </w:r>
      <w:r w:rsidRPr="009C6E21">
        <w:t>of</w:t>
      </w:r>
      <w:r w:rsidRPr="009C6E21">
        <w:rPr>
          <w:spacing w:val="-9"/>
        </w:rPr>
        <w:t xml:space="preserve"> </w:t>
      </w:r>
      <w:r w:rsidRPr="009C6E21">
        <w:t>Statistics</w:t>
      </w:r>
      <w:r w:rsidRPr="009C6E21">
        <w:rPr>
          <w:spacing w:val="-8"/>
        </w:rPr>
        <w:t xml:space="preserve"> </w:t>
      </w:r>
      <w:r w:rsidRPr="009C6E21">
        <w:t>census data, the estimated population in 2021 was 17,526</w:t>
      </w:r>
      <w:r w:rsidRPr="009C6E21">
        <w:rPr>
          <w:position w:val="8"/>
          <w:sz w:val="14"/>
          <w:szCs w:val="14"/>
        </w:rPr>
        <w:t>1</w:t>
      </w:r>
      <w:r w:rsidRPr="009C6E21">
        <w:t>.</w:t>
      </w:r>
    </w:p>
    <w:p w14:paraId="463EC8B6" w14:textId="77777777" w:rsidR="009C6E21" w:rsidRPr="009C6E21" w:rsidRDefault="009C6E21" w:rsidP="009C6E21">
      <w:pPr>
        <w:pStyle w:val="BodyText"/>
        <w:spacing w:after="120"/>
        <w:contextualSpacing/>
      </w:pPr>
    </w:p>
    <w:p w14:paraId="71A6D045" w14:textId="62516DEF" w:rsidR="009C6E21" w:rsidRDefault="009C6E21" w:rsidP="009C6E21">
      <w:pPr>
        <w:pStyle w:val="BodyText"/>
        <w:spacing w:after="120"/>
        <w:contextualSpacing/>
      </w:pPr>
      <w:r w:rsidRPr="009C6E21">
        <w:t>The projected population in 2031 is 24,694, and 2046 is</w:t>
      </w:r>
      <w:r w:rsidRPr="009C6E21">
        <w:rPr>
          <w:spacing w:val="-13"/>
        </w:rPr>
        <w:t xml:space="preserve"> </w:t>
      </w:r>
      <w:r w:rsidRPr="009C6E21">
        <w:t>30,950</w:t>
      </w:r>
      <w:r w:rsidRPr="009C6E21">
        <w:rPr>
          <w:position w:val="8"/>
          <w:sz w:val="14"/>
          <w:szCs w:val="14"/>
        </w:rPr>
        <w:t>1</w:t>
      </w:r>
      <w:r w:rsidRPr="009C6E21">
        <w:t>.</w:t>
      </w:r>
      <w:r w:rsidRPr="009C6E21">
        <w:rPr>
          <w:spacing w:val="-13"/>
        </w:rPr>
        <w:t xml:space="preserve"> </w:t>
      </w:r>
      <w:r w:rsidRPr="009C6E21">
        <w:t>The</w:t>
      </w:r>
      <w:r w:rsidRPr="009C6E21">
        <w:rPr>
          <w:spacing w:val="-13"/>
        </w:rPr>
        <w:t xml:space="preserve"> </w:t>
      </w:r>
      <w:r w:rsidRPr="009C6E21">
        <w:t>projected</w:t>
      </w:r>
      <w:r w:rsidRPr="009C6E21">
        <w:rPr>
          <w:spacing w:val="-13"/>
        </w:rPr>
        <w:t xml:space="preserve"> </w:t>
      </w:r>
      <w:r w:rsidRPr="009C6E21">
        <w:t>population</w:t>
      </w:r>
      <w:r w:rsidRPr="009C6E21">
        <w:rPr>
          <w:spacing w:val="-13"/>
        </w:rPr>
        <w:t xml:space="preserve"> </w:t>
      </w:r>
      <w:r w:rsidRPr="009C6E21">
        <w:t>increase</w:t>
      </w:r>
      <w:r w:rsidRPr="009C6E21">
        <w:rPr>
          <w:spacing w:val="-13"/>
        </w:rPr>
        <w:t xml:space="preserve"> </w:t>
      </w:r>
      <w:r w:rsidRPr="009C6E21">
        <w:t>of</w:t>
      </w:r>
      <w:r w:rsidRPr="009C6E21">
        <w:rPr>
          <w:spacing w:val="-14"/>
        </w:rPr>
        <w:t xml:space="preserve"> </w:t>
      </w:r>
      <w:r w:rsidRPr="009C6E21">
        <w:t>13,424 persons by</w:t>
      </w:r>
      <w:r w:rsidRPr="009C6E21">
        <w:rPr>
          <w:spacing w:val="-1"/>
        </w:rPr>
        <w:t xml:space="preserve"> </w:t>
      </w:r>
      <w:r w:rsidRPr="009C6E21">
        <w:t>2046 represents a change of</w:t>
      </w:r>
      <w:r w:rsidRPr="009C6E21">
        <w:rPr>
          <w:spacing w:val="-1"/>
        </w:rPr>
        <w:t xml:space="preserve"> </w:t>
      </w:r>
      <w:r w:rsidRPr="009C6E21">
        <w:t>77%, peaking in 2027-2031</w:t>
      </w:r>
      <w:r>
        <w:t xml:space="preserve"> (Forecast.id November 2023).</w:t>
      </w:r>
    </w:p>
    <w:p w14:paraId="5C90A7B7" w14:textId="77777777" w:rsidR="009C6E21" w:rsidRPr="009C6E21" w:rsidRDefault="009C6E21" w:rsidP="009C6E21">
      <w:pPr>
        <w:pStyle w:val="BodyText"/>
        <w:spacing w:after="120"/>
        <w:contextualSpacing/>
      </w:pPr>
    </w:p>
    <w:p w14:paraId="2790E553" w14:textId="77777777" w:rsidR="009C6E21" w:rsidRDefault="009C6E21" w:rsidP="009C6E21">
      <w:pPr>
        <w:pStyle w:val="BodyText"/>
        <w:spacing w:after="120"/>
        <w:contextualSpacing/>
      </w:pPr>
      <w:r w:rsidRPr="009C6E21">
        <w:t>The</w:t>
      </w:r>
      <w:r w:rsidRPr="009C6E21">
        <w:rPr>
          <w:spacing w:val="-4"/>
        </w:rPr>
        <w:t xml:space="preserve"> </w:t>
      </w:r>
      <w:r w:rsidRPr="009C6E21">
        <w:t>town</w:t>
      </w:r>
      <w:r w:rsidRPr="009C6E21">
        <w:rPr>
          <w:spacing w:val="-4"/>
        </w:rPr>
        <w:t xml:space="preserve"> </w:t>
      </w:r>
      <w:r w:rsidRPr="009C6E21">
        <w:t>is</w:t>
      </w:r>
      <w:r w:rsidRPr="009C6E21">
        <w:rPr>
          <w:spacing w:val="-4"/>
        </w:rPr>
        <w:t xml:space="preserve"> </w:t>
      </w:r>
      <w:r w:rsidRPr="009C6E21">
        <w:t>serviced</w:t>
      </w:r>
      <w:r w:rsidRPr="009C6E21">
        <w:rPr>
          <w:spacing w:val="-5"/>
        </w:rPr>
        <w:t xml:space="preserve"> </w:t>
      </w:r>
      <w:r w:rsidRPr="009C6E21">
        <w:t>by</w:t>
      </w:r>
      <w:r w:rsidRPr="009C6E21">
        <w:rPr>
          <w:spacing w:val="-4"/>
        </w:rPr>
        <w:t xml:space="preserve"> </w:t>
      </w:r>
      <w:r w:rsidRPr="009C6E21">
        <w:t>shopping</w:t>
      </w:r>
      <w:r w:rsidRPr="009C6E21">
        <w:rPr>
          <w:spacing w:val="-4"/>
        </w:rPr>
        <w:t xml:space="preserve"> </w:t>
      </w:r>
      <w:r w:rsidRPr="009C6E21">
        <w:t>centres,</w:t>
      </w:r>
      <w:r w:rsidRPr="009C6E21">
        <w:rPr>
          <w:spacing w:val="-4"/>
        </w:rPr>
        <w:t xml:space="preserve"> </w:t>
      </w:r>
      <w:r w:rsidRPr="009C6E21">
        <w:t>community facilities, public parks and public transport.</w:t>
      </w:r>
    </w:p>
    <w:p w14:paraId="00F94AB5" w14:textId="77777777" w:rsidR="009C6E21" w:rsidRPr="009C6E21" w:rsidRDefault="009C6E21" w:rsidP="009C6E21">
      <w:pPr>
        <w:pStyle w:val="BodyText"/>
        <w:spacing w:after="120"/>
        <w:contextualSpacing/>
      </w:pPr>
    </w:p>
    <w:p w14:paraId="76B3AE42" w14:textId="672F8355" w:rsidR="009C6E21" w:rsidRDefault="009C6E21" w:rsidP="009C6E21">
      <w:pPr>
        <w:pStyle w:val="BodyText"/>
        <w:spacing w:after="120"/>
        <w:contextualSpacing/>
      </w:pPr>
      <w:r w:rsidRPr="009C6E21">
        <w:t>With regards to open space and recreation, Lilydale is currently experiencing increasing demand for accessible recreation opportunities and mainstream sports participation as well as social recreation parks</w:t>
      </w:r>
      <w:r>
        <w:t xml:space="preserve"> </w:t>
      </w:r>
      <w:r w:rsidRPr="009C6E21">
        <w:t xml:space="preserve">and </w:t>
      </w:r>
      <w:proofErr w:type="spellStart"/>
      <w:r w:rsidRPr="009C6E21">
        <w:t>Lillydale</w:t>
      </w:r>
      <w:proofErr w:type="spellEnd"/>
      <w:r w:rsidRPr="009C6E21">
        <w:t xml:space="preserve"> Lake Park plays a significant role in this space</w:t>
      </w:r>
      <w:r>
        <w:t xml:space="preserve"> (Yarra Ranges Council Recreation and Open Space Strategy – Precinct Strategies Action Sheets)</w:t>
      </w:r>
      <w:r w:rsidRPr="009C6E21">
        <w:t>.</w:t>
      </w:r>
    </w:p>
    <w:p w14:paraId="270F0B0B" w14:textId="77777777" w:rsidR="009C6E21" w:rsidRPr="009C6E21" w:rsidRDefault="009C6E21" w:rsidP="009C6E21">
      <w:pPr>
        <w:pStyle w:val="BodyText"/>
        <w:spacing w:after="120"/>
        <w:contextualSpacing/>
      </w:pPr>
    </w:p>
    <w:p w14:paraId="66311622" w14:textId="77777777" w:rsidR="009C6E21" w:rsidRDefault="009C6E21" w:rsidP="009C6E21">
      <w:pPr>
        <w:pStyle w:val="BodyText"/>
        <w:spacing w:after="120"/>
        <w:contextualSpacing/>
      </w:pPr>
      <w:proofErr w:type="spellStart"/>
      <w:r w:rsidRPr="009C6E21">
        <w:t>Lillydale</w:t>
      </w:r>
      <w:proofErr w:type="spellEnd"/>
      <w:r w:rsidRPr="009C6E21">
        <w:t xml:space="preserve"> Lake, which opened in 1990 was constructed primarily to prevent flooding impacts of Olinda Creek on Lilydale township, but was also developed to provide a recreation precinct.</w:t>
      </w:r>
    </w:p>
    <w:p w14:paraId="0C238401" w14:textId="77777777" w:rsidR="009C6E21" w:rsidRPr="009C6E21" w:rsidRDefault="009C6E21" w:rsidP="009C6E21">
      <w:pPr>
        <w:pStyle w:val="BodyText"/>
        <w:spacing w:after="120"/>
        <w:contextualSpacing/>
      </w:pPr>
    </w:p>
    <w:p w14:paraId="042AFAFC" w14:textId="3AC1F031" w:rsidR="009C6E21" w:rsidRDefault="009C6E21" w:rsidP="009C6E21">
      <w:pPr>
        <w:pStyle w:val="BodyText"/>
        <w:spacing w:after="120"/>
        <w:contextualSpacing/>
      </w:pPr>
      <w:proofErr w:type="spellStart"/>
      <w:r w:rsidRPr="009C6E21">
        <w:t>Lillydale</w:t>
      </w:r>
      <w:proofErr w:type="spellEnd"/>
      <w:r w:rsidRPr="009C6E21">
        <w:t xml:space="preserve"> Lake Park is considered a regional leisure facility and provides a broad range of opportunities for individuals, family, the Lilydale Rotary Club - Craft and Produce Market (recently relocated to near Council Offices) and a range of water sport and land</w:t>
      </w:r>
      <w:r>
        <w:t>-</w:t>
      </w:r>
      <w:r w:rsidRPr="009C6E21">
        <w:t>based recreation groups.</w:t>
      </w:r>
    </w:p>
    <w:p w14:paraId="1161F9EE" w14:textId="77777777" w:rsidR="009C6E21" w:rsidRPr="009C6E21" w:rsidRDefault="009C6E21" w:rsidP="009C6E21">
      <w:pPr>
        <w:pStyle w:val="BodyText"/>
        <w:spacing w:after="120"/>
        <w:contextualSpacing/>
      </w:pPr>
    </w:p>
    <w:p w14:paraId="7FEB46D9" w14:textId="77777777" w:rsidR="009C6E21" w:rsidRDefault="009C6E21" w:rsidP="009C6E21">
      <w:pPr>
        <w:pStyle w:val="BodyText"/>
        <w:spacing w:after="120"/>
        <w:contextualSpacing/>
      </w:pPr>
      <w:r w:rsidRPr="009C6E21">
        <w:t xml:space="preserve">The site has a moderate level of accessibility via pedestrian access from the </w:t>
      </w:r>
      <w:r w:rsidRPr="009C6E21">
        <w:lastRenderedPageBreak/>
        <w:t>immediate surrounding residential areas and cyclists from the Olinda Creek Trail. There is direct bus access to the site from Swansea Road which runs parallel to the northern edge of the site. The train station is located approximately 1km north of the site.</w:t>
      </w:r>
    </w:p>
    <w:p w14:paraId="514308BF" w14:textId="77777777" w:rsidR="00D11D2C" w:rsidRPr="00D11D2C" w:rsidRDefault="00D11D2C" w:rsidP="00D11D2C">
      <w:pPr>
        <w:pStyle w:val="Heading2"/>
      </w:pPr>
      <w:bookmarkStart w:id="5" w:name="_Toc173427031"/>
      <w:r w:rsidRPr="00D11D2C">
        <w:t>Study Area</w:t>
      </w:r>
      <w:bookmarkEnd w:id="5"/>
    </w:p>
    <w:p w14:paraId="13B35816" w14:textId="77777777" w:rsidR="00D11D2C" w:rsidRPr="003C65DE" w:rsidRDefault="00D11D2C" w:rsidP="00D11D2C">
      <w:pPr>
        <w:pStyle w:val="BodyText"/>
      </w:pPr>
      <w:r w:rsidRPr="003C65DE">
        <w:t>The</w:t>
      </w:r>
      <w:r w:rsidRPr="003C65DE">
        <w:rPr>
          <w:spacing w:val="-6"/>
        </w:rPr>
        <w:t xml:space="preserve"> </w:t>
      </w:r>
      <w:r w:rsidRPr="003C65DE">
        <w:t>site</w:t>
      </w:r>
      <w:r w:rsidRPr="003C65DE">
        <w:rPr>
          <w:spacing w:val="-6"/>
        </w:rPr>
        <w:t xml:space="preserve"> </w:t>
      </w:r>
      <w:r w:rsidRPr="003C65DE">
        <w:t>is</w:t>
      </w:r>
      <w:r w:rsidRPr="003C65DE">
        <w:rPr>
          <w:spacing w:val="-6"/>
        </w:rPr>
        <w:t xml:space="preserve"> </w:t>
      </w:r>
      <w:r w:rsidRPr="003C65DE">
        <w:t>located</w:t>
      </w:r>
      <w:r w:rsidRPr="003C65DE">
        <w:rPr>
          <w:spacing w:val="-6"/>
        </w:rPr>
        <w:t xml:space="preserve"> </w:t>
      </w:r>
      <w:r w:rsidRPr="003C65DE">
        <w:t>central</w:t>
      </w:r>
      <w:r w:rsidRPr="003C65DE">
        <w:rPr>
          <w:spacing w:val="-6"/>
        </w:rPr>
        <w:t xml:space="preserve"> </w:t>
      </w:r>
      <w:r w:rsidRPr="003C65DE">
        <w:t>to</w:t>
      </w:r>
      <w:r w:rsidRPr="003C65DE">
        <w:rPr>
          <w:spacing w:val="-6"/>
        </w:rPr>
        <w:t xml:space="preserve"> </w:t>
      </w:r>
      <w:r w:rsidRPr="003C65DE">
        <w:t>Lilydale,</w:t>
      </w:r>
      <w:r w:rsidRPr="003C65DE">
        <w:rPr>
          <w:spacing w:val="-6"/>
        </w:rPr>
        <w:t xml:space="preserve"> </w:t>
      </w:r>
      <w:r w:rsidRPr="003C65DE">
        <w:t>approximately</w:t>
      </w:r>
      <w:r w:rsidRPr="003C65DE">
        <w:rPr>
          <w:spacing w:val="-6"/>
        </w:rPr>
        <w:t xml:space="preserve"> </w:t>
      </w:r>
      <w:r w:rsidRPr="003C65DE">
        <w:t>1km south of the Lilydale train station and town centre.</w:t>
      </w:r>
    </w:p>
    <w:p w14:paraId="62470F85" w14:textId="77777777" w:rsidR="00D11D2C" w:rsidRPr="00D11D2C" w:rsidRDefault="00D11D2C" w:rsidP="00D11D2C">
      <w:pPr>
        <w:pStyle w:val="Heading3"/>
      </w:pPr>
      <w:bookmarkStart w:id="6" w:name="_Toc173427032"/>
      <w:r w:rsidRPr="00D11D2C">
        <w:t>Surrounding context</w:t>
      </w:r>
      <w:bookmarkEnd w:id="6"/>
    </w:p>
    <w:p w14:paraId="5B2B3EC0" w14:textId="77777777" w:rsidR="00D11D2C" w:rsidRDefault="00D11D2C" w:rsidP="00D11D2C">
      <w:pPr>
        <w:pStyle w:val="BodyText"/>
      </w:pPr>
      <w:r w:rsidRPr="003C65DE">
        <w:t>To</w:t>
      </w:r>
      <w:r w:rsidRPr="003C65DE">
        <w:rPr>
          <w:spacing w:val="-7"/>
        </w:rPr>
        <w:t xml:space="preserve"> </w:t>
      </w:r>
      <w:r w:rsidRPr="003C65DE">
        <w:t>the</w:t>
      </w:r>
      <w:r w:rsidRPr="003C65DE">
        <w:rPr>
          <w:spacing w:val="-7"/>
        </w:rPr>
        <w:t xml:space="preserve"> </w:t>
      </w:r>
      <w:r w:rsidRPr="003C65DE">
        <w:t>immediate</w:t>
      </w:r>
      <w:r w:rsidRPr="003C65DE">
        <w:rPr>
          <w:spacing w:val="-8"/>
        </w:rPr>
        <w:t xml:space="preserve"> </w:t>
      </w:r>
      <w:r w:rsidRPr="00D11D2C">
        <w:rPr>
          <w:u w:val="single"/>
        </w:rPr>
        <w:t>south</w:t>
      </w:r>
      <w:r w:rsidRPr="003C65DE">
        <w:rPr>
          <w:spacing w:val="-8"/>
        </w:rPr>
        <w:t xml:space="preserve"> </w:t>
      </w:r>
      <w:r w:rsidRPr="003C65DE">
        <w:t>of</w:t>
      </w:r>
      <w:r w:rsidRPr="003C65DE">
        <w:rPr>
          <w:spacing w:val="-7"/>
        </w:rPr>
        <w:t xml:space="preserve"> </w:t>
      </w:r>
      <w:r w:rsidRPr="003C65DE">
        <w:t>the</w:t>
      </w:r>
      <w:r w:rsidRPr="003C65DE">
        <w:rPr>
          <w:spacing w:val="-7"/>
        </w:rPr>
        <w:t xml:space="preserve"> </w:t>
      </w:r>
      <w:r w:rsidRPr="003C65DE">
        <w:t>site,</w:t>
      </w:r>
      <w:r w:rsidRPr="003C65DE">
        <w:rPr>
          <w:spacing w:val="-7"/>
        </w:rPr>
        <w:t xml:space="preserve"> </w:t>
      </w:r>
      <w:r w:rsidRPr="003C65DE">
        <w:t>low-scale</w:t>
      </w:r>
      <w:r w:rsidRPr="003C65DE">
        <w:rPr>
          <w:spacing w:val="-7"/>
        </w:rPr>
        <w:t xml:space="preserve"> </w:t>
      </w:r>
      <w:r w:rsidRPr="003C65DE">
        <w:t>residential with a 1-2 storey detached dwelling character currently exists. Many interfaces are bordered by local streets with minimal direct connections to the park. The Olinda Creek corridor extends to further open space and wetlands outside the scope of this project (including Hull Road Wetlands).</w:t>
      </w:r>
    </w:p>
    <w:p w14:paraId="0720FF3D" w14:textId="77777777" w:rsidR="00D11D2C" w:rsidRPr="003C65DE" w:rsidRDefault="00D11D2C" w:rsidP="00D11D2C">
      <w:pPr>
        <w:pStyle w:val="BodyText"/>
      </w:pPr>
    </w:p>
    <w:p w14:paraId="251338FF" w14:textId="77777777" w:rsidR="00D11D2C" w:rsidRDefault="00D11D2C" w:rsidP="00D11D2C">
      <w:pPr>
        <w:pStyle w:val="BodyText"/>
      </w:pPr>
      <w:r w:rsidRPr="003C65DE">
        <w:t xml:space="preserve">To the immediate </w:t>
      </w:r>
      <w:r w:rsidRPr="003C65DE">
        <w:rPr>
          <w:u w:val="single"/>
        </w:rPr>
        <w:t>west</w:t>
      </w:r>
      <w:r w:rsidRPr="003C65DE">
        <w:t xml:space="preserve"> of the site is the Box Hill Institute Lilydale Lakeside Campus which features large open grass areas and one primary connection and one secondary</w:t>
      </w:r>
      <w:r w:rsidRPr="003C65DE">
        <w:rPr>
          <w:spacing w:val="-4"/>
        </w:rPr>
        <w:t xml:space="preserve"> </w:t>
      </w:r>
      <w:r w:rsidRPr="003C65DE">
        <w:t>street</w:t>
      </w:r>
      <w:r w:rsidRPr="003C65DE">
        <w:rPr>
          <w:spacing w:val="-4"/>
        </w:rPr>
        <w:t xml:space="preserve"> </w:t>
      </w:r>
      <w:r w:rsidRPr="003C65DE">
        <w:t>access</w:t>
      </w:r>
      <w:r w:rsidRPr="003C65DE">
        <w:rPr>
          <w:spacing w:val="-3"/>
        </w:rPr>
        <w:t xml:space="preserve"> </w:t>
      </w:r>
      <w:r w:rsidRPr="003C65DE">
        <w:t>connection</w:t>
      </w:r>
      <w:r w:rsidRPr="003C65DE">
        <w:rPr>
          <w:spacing w:val="-3"/>
        </w:rPr>
        <w:t xml:space="preserve"> </w:t>
      </w:r>
      <w:r w:rsidRPr="003C65DE">
        <w:t>to</w:t>
      </w:r>
      <w:r w:rsidRPr="003C65DE">
        <w:rPr>
          <w:spacing w:val="-3"/>
        </w:rPr>
        <w:t xml:space="preserve"> </w:t>
      </w:r>
      <w:r w:rsidRPr="003C65DE">
        <w:t>the</w:t>
      </w:r>
      <w:r w:rsidRPr="003C65DE">
        <w:rPr>
          <w:spacing w:val="-3"/>
        </w:rPr>
        <w:t xml:space="preserve"> </w:t>
      </w:r>
      <w:r w:rsidRPr="003C65DE">
        <w:t>park.</w:t>
      </w:r>
      <w:r w:rsidRPr="003C65DE">
        <w:rPr>
          <w:spacing w:val="-3"/>
        </w:rPr>
        <w:t xml:space="preserve"> </w:t>
      </w:r>
      <w:r w:rsidRPr="003C65DE">
        <w:t>Further west is the existing quarry site which is located to the rear of the Box Hill Institute site and is subject to future residential development (Kinley Development).</w:t>
      </w:r>
    </w:p>
    <w:p w14:paraId="685A17AA" w14:textId="77777777" w:rsidR="00D11D2C" w:rsidRPr="003C65DE" w:rsidRDefault="00D11D2C" w:rsidP="00D11D2C">
      <w:pPr>
        <w:pStyle w:val="BodyText"/>
      </w:pPr>
    </w:p>
    <w:p w14:paraId="6D7E6208" w14:textId="77777777" w:rsidR="00D11D2C" w:rsidRPr="003C65DE" w:rsidRDefault="00D11D2C" w:rsidP="00D11D2C">
      <w:pPr>
        <w:pStyle w:val="BodyText"/>
        <w:rPr>
          <w:spacing w:val="-2"/>
        </w:rPr>
      </w:pPr>
      <w:r w:rsidRPr="003C65DE">
        <w:t>To</w:t>
      </w:r>
      <w:r w:rsidRPr="003C65DE">
        <w:rPr>
          <w:spacing w:val="-6"/>
        </w:rPr>
        <w:t xml:space="preserve"> </w:t>
      </w:r>
      <w:r w:rsidRPr="003C65DE">
        <w:t>the</w:t>
      </w:r>
      <w:r w:rsidRPr="003C65DE">
        <w:rPr>
          <w:spacing w:val="-6"/>
        </w:rPr>
        <w:t xml:space="preserve"> </w:t>
      </w:r>
      <w:r w:rsidRPr="003C65DE">
        <w:t>immediate</w:t>
      </w:r>
      <w:r w:rsidRPr="003C65DE">
        <w:rPr>
          <w:spacing w:val="-7"/>
        </w:rPr>
        <w:t xml:space="preserve"> </w:t>
      </w:r>
      <w:r w:rsidRPr="003C65DE">
        <w:rPr>
          <w:u w:val="single"/>
        </w:rPr>
        <w:t>north</w:t>
      </w:r>
      <w:r w:rsidRPr="003C65DE">
        <w:t>,</w:t>
      </w:r>
      <w:r w:rsidRPr="003C65DE">
        <w:rPr>
          <w:spacing w:val="-6"/>
        </w:rPr>
        <w:t xml:space="preserve"> </w:t>
      </w:r>
      <w:r w:rsidRPr="003C65DE">
        <w:t>Swansea</w:t>
      </w:r>
      <w:r w:rsidRPr="003C65DE">
        <w:rPr>
          <w:spacing w:val="-6"/>
        </w:rPr>
        <w:t xml:space="preserve"> </w:t>
      </w:r>
      <w:r w:rsidRPr="003C65DE">
        <w:t>Road</w:t>
      </w:r>
      <w:r w:rsidRPr="003C65DE">
        <w:rPr>
          <w:spacing w:val="-6"/>
        </w:rPr>
        <w:t xml:space="preserve"> </w:t>
      </w:r>
      <w:r w:rsidRPr="003C65DE">
        <w:t>bounds</w:t>
      </w:r>
      <w:r w:rsidRPr="003C65DE">
        <w:rPr>
          <w:spacing w:val="-6"/>
        </w:rPr>
        <w:t xml:space="preserve"> </w:t>
      </w:r>
      <w:r w:rsidRPr="003C65DE">
        <w:t>most</w:t>
      </w:r>
      <w:r w:rsidRPr="003C65DE">
        <w:rPr>
          <w:spacing w:val="-7"/>
        </w:rPr>
        <w:t xml:space="preserve"> </w:t>
      </w:r>
      <w:r w:rsidRPr="003C65DE">
        <w:t xml:space="preserve">of the site, with low-scale residential 1-2 storey detached dwelling occurring opposite as well as an aged care facility and electricity sub-station. There is a clear and direct entrance to the Yarra Ranges Council offices and </w:t>
      </w:r>
      <w:proofErr w:type="spellStart"/>
      <w:r w:rsidRPr="003C65DE">
        <w:t>Eyrefield</w:t>
      </w:r>
      <w:proofErr w:type="spellEnd"/>
      <w:r w:rsidRPr="003C65DE">
        <w:t xml:space="preserve"> Park with community, sport and recreation facilities. Further north is the heart of the Lilydale Activity Centre, boasting commercial activity and train </w:t>
      </w:r>
      <w:r w:rsidRPr="003C65DE">
        <w:rPr>
          <w:spacing w:val="-2"/>
        </w:rPr>
        <w:t>linkages.</w:t>
      </w:r>
    </w:p>
    <w:p w14:paraId="417D5E3A" w14:textId="77777777" w:rsidR="00D11D2C" w:rsidRPr="009C6E21" w:rsidRDefault="00D11D2C" w:rsidP="009C6E21">
      <w:pPr>
        <w:pStyle w:val="BodyText"/>
        <w:spacing w:after="120"/>
        <w:contextualSpacing/>
      </w:pPr>
    </w:p>
    <w:p w14:paraId="58A6E940" w14:textId="77777777" w:rsidR="00D11D2C" w:rsidRPr="003C65DE" w:rsidRDefault="00D11D2C" w:rsidP="00D11D2C">
      <w:pPr>
        <w:pStyle w:val="BodyText"/>
      </w:pPr>
      <w:r w:rsidRPr="003C65DE">
        <w:t xml:space="preserve">To the immediate </w:t>
      </w:r>
      <w:r w:rsidRPr="003C65DE">
        <w:rPr>
          <w:u w:val="single"/>
        </w:rPr>
        <w:t>east</w:t>
      </w:r>
      <w:r w:rsidRPr="003C65DE">
        <w:t>, Swansea Road forms most of the</w:t>
      </w:r>
      <w:r w:rsidRPr="003C65DE">
        <w:rPr>
          <w:spacing w:val="-7"/>
        </w:rPr>
        <w:t xml:space="preserve"> </w:t>
      </w:r>
      <w:r w:rsidRPr="003C65DE">
        <w:t>boundary</w:t>
      </w:r>
      <w:r w:rsidRPr="003C65DE">
        <w:rPr>
          <w:spacing w:val="-7"/>
        </w:rPr>
        <w:t xml:space="preserve"> </w:t>
      </w:r>
      <w:r w:rsidRPr="003C65DE">
        <w:t>edge,</w:t>
      </w:r>
      <w:r w:rsidRPr="003C65DE">
        <w:rPr>
          <w:spacing w:val="-7"/>
        </w:rPr>
        <w:t xml:space="preserve"> </w:t>
      </w:r>
      <w:r w:rsidRPr="003C65DE">
        <w:t>with</w:t>
      </w:r>
      <w:r w:rsidRPr="003C65DE">
        <w:rPr>
          <w:spacing w:val="-7"/>
        </w:rPr>
        <w:t xml:space="preserve"> </w:t>
      </w:r>
      <w:r w:rsidRPr="003C65DE">
        <w:t>low-scale</w:t>
      </w:r>
      <w:r w:rsidRPr="003C65DE">
        <w:rPr>
          <w:spacing w:val="-7"/>
        </w:rPr>
        <w:t xml:space="preserve"> </w:t>
      </w:r>
      <w:r w:rsidRPr="003C65DE">
        <w:t>residential</w:t>
      </w:r>
      <w:r w:rsidRPr="003C65DE">
        <w:rPr>
          <w:spacing w:val="-7"/>
        </w:rPr>
        <w:t xml:space="preserve"> </w:t>
      </w:r>
      <w:r w:rsidRPr="003C65DE">
        <w:t>1-2</w:t>
      </w:r>
      <w:r w:rsidRPr="003C65DE">
        <w:rPr>
          <w:spacing w:val="-7"/>
        </w:rPr>
        <w:t xml:space="preserve"> </w:t>
      </w:r>
      <w:r w:rsidRPr="003C65DE">
        <w:t>storey detached</w:t>
      </w:r>
      <w:r w:rsidRPr="003C65DE">
        <w:rPr>
          <w:spacing w:val="-7"/>
        </w:rPr>
        <w:t xml:space="preserve"> </w:t>
      </w:r>
      <w:r w:rsidRPr="003C65DE">
        <w:t>dwelling</w:t>
      </w:r>
      <w:r w:rsidRPr="003C65DE">
        <w:rPr>
          <w:spacing w:val="-7"/>
        </w:rPr>
        <w:t xml:space="preserve"> </w:t>
      </w:r>
      <w:r w:rsidRPr="003C65DE">
        <w:t>character</w:t>
      </w:r>
      <w:r w:rsidRPr="003C65DE">
        <w:rPr>
          <w:spacing w:val="-7"/>
        </w:rPr>
        <w:t xml:space="preserve"> </w:t>
      </w:r>
      <w:r w:rsidRPr="003C65DE">
        <w:t>occurring</w:t>
      </w:r>
      <w:r w:rsidRPr="003C65DE">
        <w:rPr>
          <w:spacing w:val="-7"/>
        </w:rPr>
        <w:t xml:space="preserve"> </w:t>
      </w:r>
      <w:r w:rsidRPr="003C65DE">
        <w:t>opposite.</w:t>
      </w:r>
      <w:r w:rsidRPr="003C65DE">
        <w:rPr>
          <w:spacing w:val="-7"/>
        </w:rPr>
        <w:t xml:space="preserve"> </w:t>
      </w:r>
      <w:r w:rsidRPr="003C65DE">
        <w:t>The</w:t>
      </w:r>
      <w:r w:rsidRPr="003C65DE">
        <w:rPr>
          <w:spacing w:val="-7"/>
        </w:rPr>
        <w:t xml:space="preserve"> </w:t>
      </w:r>
      <w:r w:rsidRPr="003C65DE">
        <w:t>car primary parking entrance for the park is accessible from this interface.</w:t>
      </w:r>
    </w:p>
    <w:p w14:paraId="164F2FCB" w14:textId="77777777" w:rsidR="00D11D2C" w:rsidRPr="003C65DE" w:rsidRDefault="00D11D2C" w:rsidP="00D11D2C">
      <w:pPr>
        <w:pStyle w:val="Heading3"/>
      </w:pPr>
      <w:bookmarkStart w:id="7" w:name="_Toc173427033"/>
      <w:r w:rsidRPr="003C65DE">
        <w:t>Landscape</w:t>
      </w:r>
      <w:r w:rsidRPr="003C65DE">
        <w:rPr>
          <w:spacing w:val="3"/>
        </w:rPr>
        <w:t xml:space="preserve"> </w:t>
      </w:r>
      <w:r w:rsidRPr="003C65DE">
        <w:t>character</w:t>
      </w:r>
      <w:bookmarkEnd w:id="7"/>
    </w:p>
    <w:p w14:paraId="76E935AA" w14:textId="77777777" w:rsidR="00D11D2C" w:rsidRPr="003C65DE" w:rsidRDefault="00D11D2C" w:rsidP="00D11D2C">
      <w:pPr>
        <w:pStyle w:val="BodyText"/>
      </w:pPr>
      <w:proofErr w:type="spellStart"/>
      <w:r w:rsidRPr="003C65DE">
        <w:t>Lillydale</w:t>
      </w:r>
      <w:proofErr w:type="spellEnd"/>
      <w:r w:rsidRPr="003C65DE">
        <w:t xml:space="preserve"> Lake is positioned between four high points (hills)</w:t>
      </w:r>
      <w:r w:rsidRPr="003C65DE">
        <w:rPr>
          <w:spacing w:val="-5"/>
        </w:rPr>
        <w:t xml:space="preserve"> </w:t>
      </w:r>
      <w:r w:rsidRPr="003C65DE">
        <w:t>resulting</w:t>
      </w:r>
      <w:r w:rsidRPr="003C65DE">
        <w:rPr>
          <w:spacing w:val="-5"/>
        </w:rPr>
        <w:t xml:space="preserve"> </w:t>
      </w:r>
      <w:r w:rsidRPr="003C65DE">
        <w:t>in</w:t>
      </w:r>
      <w:r w:rsidRPr="003C65DE">
        <w:rPr>
          <w:spacing w:val="-5"/>
        </w:rPr>
        <w:t xml:space="preserve"> </w:t>
      </w:r>
      <w:r w:rsidRPr="003C65DE">
        <w:t>a</w:t>
      </w:r>
      <w:r w:rsidRPr="003C65DE">
        <w:rPr>
          <w:spacing w:val="-5"/>
        </w:rPr>
        <w:t xml:space="preserve"> </w:t>
      </w:r>
      <w:r w:rsidRPr="003C65DE">
        <w:t>landform</w:t>
      </w:r>
      <w:r w:rsidRPr="003C65DE">
        <w:rPr>
          <w:spacing w:val="-6"/>
        </w:rPr>
        <w:t xml:space="preserve"> </w:t>
      </w:r>
      <w:r w:rsidRPr="003C65DE">
        <w:t>that</w:t>
      </w:r>
      <w:r w:rsidRPr="003C65DE">
        <w:rPr>
          <w:spacing w:val="-6"/>
        </w:rPr>
        <w:t xml:space="preserve"> </w:t>
      </w:r>
      <w:r w:rsidRPr="003C65DE">
        <w:t>falls</w:t>
      </w:r>
      <w:r w:rsidRPr="003C65DE">
        <w:rPr>
          <w:spacing w:val="-5"/>
        </w:rPr>
        <w:t xml:space="preserve"> </w:t>
      </w:r>
      <w:r w:rsidRPr="003C65DE">
        <w:t>to</w:t>
      </w:r>
      <w:r w:rsidRPr="003C65DE">
        <w:rPr>
          <w:spacing w:val="-5"/>
        </w:rPr>
        <w:t xml:space="preserve"> </w:t>
      </w:r>
      <w:r w:rsidRPr="003C65DE">
        <w:t>the</w:t>
      </w:r>
      <w:r w:rsidRPr="003C65DE">
        <w:rPr>
          <w:spacing w:val="-5"/>
        </w:rPr>
        <w:t xml:space="preserve"> </w:t>
      </w:r>
      <w:r w:rsidRPr="003C65DE">
        <w:t>lake</w:t>
      </w:r>
      <w:r w:rsidRPr="003C65DE">
        <w:rPr>
          <w:spacing w:val="-5"/>
        </w:rPr>
        <w:t xml:space="preserve"> </w:t>
      </w:r>
      <w:r w:rsidRPr="003C65DE">
        <w:t>and immediate lake surrounds.</w:t>
      </w:r>
    </w:p>
    <w:p w14:paraId="6BBCC06D" w14:textId="77777777" w:rsidR="00D11D2C" w:rsidRPr="003C65DE" w:rsidRDefault="00D11D2C" w:rsidP="00D11D2C">
      <w:pPr>
        <w:pStyle w:val="BodyText"/>
      </w:pPr>
      <w:r w:rsidRPr="003C65DE">
        <w:t>Vegetation is predominately native/indigenous with significant</w:t>
      </w:r>
      <w:r w:rsidRPr="003C65DE">
        <w:rPr>
          <w:spacing w:val="-7"/>
        </w:rPr>
        <w:t xml:space="preserve"> </w:t>
      </w:r>
      <w:r w:rsidRPr="003C65DE">
        <w:t>aquatic</w:t>
      </w:r>
      <w:r w:rsidRPr="003C65DE">
        <w:rPr>
          <w:spacing w:val="-6"/>
        </w:rPr>
        <w:t xml:space="preserve"> </w:t>
      </w:r>
      <w:r w:rsidRPr="003C65DE">
        <w:t>grasses</w:t>
      </w:r>
      <w:r w:rsidRPr="003C65DE">
        <w:rPr>
          <w:spacing w:val="-6"/>
        </w:rPr>
        <w:t xml:space="preserve"> </w:t>
      </w:r>
      <w:r w:rsidRPr="003C65DE">
        <w:t>and</w:t>
      </w:r>
      <w:r w:rsidRPr="003C65DE">
        <w:rPr>
          <w:spacing w:val="-6"/>
        </w:rPr>
        <w:t xml:space="preserve"> </w:t>
      </w:r>
      <w:r w:rsidRPr="003C65DE">
        <w:t>reeds</w:t>
      </w:r>
      <w:r w:rsidRPr="003C65DE">
        <w:rPr>
          <w:spacing w:val="-6"/>
        </w:rPr>
        <w:t xml:space="preserve"> </w:t>
      </w:r>
      <w:r w:rsidRPr="003C65DE">
        <w:t>to</w:t>
      </w:r>
      <w:r w:rsidRPr="003C65DE">
        <w:rPr>
          <w:spacing w:val="-6"/>
        </w:rPr>
        <w:t xml:space="preserve"> </w:t>
      </w:r>
      <w:r w:rsidRPr="003C65DE">
        <w:t>the</w:t>
      </w:r>
      <w:r w:rsidRPr="003C65DE">
        <w:rPr>
          <w:spacing w:val="-6"/>
        </w:rPr>
        <w:t xml:space="preserve"> </w:t>
      </w:r>
      <w:r w:rsidRPr="003C65DE">
        <w:t>wetland and lake edge.</w:t>
      </w:r>
    </w:p>
    <w:p w14:paraId="432F1799" w14:textId="77777777" w:rsidR="00D11D2C" w:rsidRPr="003C65DE" w:rsidRDefault="00D11D2C" w:rsidP="00D11D2C">
      <w:pPr>
        <w:pStyle w:val="Heading3"/>
        <w:rPr>
          <w:spacing w:val="-2"/>
        </w:rPr>
      </w:pPr>
      <w:bookmarkStart w:id="8" w:name="_Toc173427034"/>
      <w:r w:rsidRPr="003C65DE">
        <w:t>Future</w:t>
      </w:r>
      <w:r w:rsidRPr="003C65DE">
        <w:rPr>
          <w:spacing w:val="3"/>
        </w:rPr>
        <w:t xml:space="preserve"> </w:t>
      </w:r>
      <w:r w:rsidRPr="003C65DE">
        <w:t>growth</w:t>
      </w:r>
      <w:r w:rsidRPr="003C65DE">
        <w:rPr>
          <w:spacing w:val="3"/>
        </w:rPr>
        <w:t xml:space="preserve"> </w:t>
      </w:r>
      <w:r w:rsidRPr="003C65DE">
        <w:t>in</w:t>
      </w:r>
      <w:r w:rsidRPr="003C65DE">
        <w:rPr>
          <w:spacing w:val="3"/>
        </w:rPr>
        <w:t xml:space="preserve"> </w:t>
      </w:r>
      <w:r w:rsidRPr="003C65DE">
        <w:rPr>
          <w:spacing w:val="-2"/>
        </w:rPr>
        <w:t>Lilydale</w:t>
      </w:r>
      <w:bookmarkEnd w:id="8"/>
    </w:p>
    <w:p w14:paraId="00A9281F" w14:textId="77777777" w:rsidR="00D11D2C" w:rsidRPr="003C65DE" w:rsidRDefault="00D11D2C" w:rsidP="00D11D2C">
      <w:pPr>
        <w:pStyle w:val="BodyText"/>
        <w:rPr>
          <w:spacing w:val="-2"/>
        </w:rPr>
      </w:pPr>
      <w:r w:rsidRPr="003C65DE">
        <w:t>The Kinley Development will introduce approximately 8000 new residents to Lilydale over the next 10-15 years, accounting for approximately</w:t>
      </w:r>
      <w:r w:rsidRPr="003C65DE">
        <w:rPr>
          <w:spacing w:val="-1"/>
        </w:rPr>
        <w:t xml:space="preserve"> </w:t>
      </w:r>
      <w:r w:rsidRPr="003C65DE">
        <w:t>60% of</w:t>
      </w:r>
      <w:r w:rsidRPr="003C65DE">
        <w:rPr>
          <w:spacing w:val="-1"/>
        </w:rPr>
        <w:t xml:space="preserve"> </w:t>
      </w:r>
      <w:r w:rsidRPr="003C65DE">
        <w:t>the Lilydale population increase to 2046.</w:t>
      </w:r>
      <w:r w:rsidRPr="003C65DE">
        <w:rPr>
          <w:spacing w:val="40"/>
        </w:rPr>
        <w:t xml:space="preserve"> </w:t>
      </w:r>
      <w:r w:rsidRPr="003C65DE">
        <w:t>Which will likely put additional</w:t>
      </w:r>
      <w:r w:rsidRPr="003C65DE">
        <w:rPr>
          <w:spacing w:val="-5"/>
        </w:rPr>
        <w:t xml:space="preserve"> </w:t>
      </w:r>
      <w:r w:rsidRPr="003C65DE">
        <w:t>pressure</w:t>
      </w:r>
      <w:r w:rsidRPr="003C65DE">
        <w:rPr>
          <w:spacing w:val="-5"/>
        </w:rPr>
        <w:t xml:space="preserve"> </w:t>
      </w:r>
      <w:r w:rsidRPr="003C65DE">
        <w:t>on</w:t>
      </w:r>
      <w:r w:rsidRPr="003C65DE">
        <w:rPr>
          <w:spacing w:val="-5"/>
        </w:rPr>
        <w:t xml:space="preserve"> </w:t>
      </w:r>
      <w:r w:rsidRPr="003C65DE">
        <w:t>existing</w:t>
      </w:r>
      <w:r w:rsidRPr="003C65DE">
        <w:rPr>
          <w:spacing w:val="-6"/>
        </w:rPr>
        <w:t xml:space="preserve"> </w:t>
      </w:r>
      <w:r w:rsidRPr="003C65DE">
        <w:t>facilities</w:t>
      </w:r>
      <w:r w:rsidRPr="003C65DE">
        <w:rPr>
          <w:spacing w:val="-5"/>
        </w:rPr>
        <w:t xml:space="preserve"> </w:t>
      </w:r>
      <w:r w:rsidRPr="003C65DE">
        <w:t>at</w:t>
      </w:r>
      <w:r w:rsidRPr="003C65DE">
        <w:rPr>
          <w:spacing w:val="-5"/>
        </w:rPr>
        <w:t xml:space="preserve"> </w:t>
      </w:r>
      <w:proofErr w:type="spellStart"/>
      <w:r w:rsidRPr="003C65DE">
        <w:t>Lillydale</w:t>
      </w:r>
      <w:proofErr w:type="spellEnd"/>
      <w:r w:rsidRPr="003C65DE">
        <w:rPr>
          <w:spacing w:val="-5"/>
        </w:rPr>
        <w:t xml:space="preserve"> </w:t>
      </w:r>
      <w:r w:rsidRPr="003C65DE">
        <w:t xml:space="preserve">Lake </w:t>
      </w:r>
      <w:r w:rsidRPr="003C65DE">
        <w:rPr>
          <w:spacing w:val="-2"/>
        </w:rPr>
        <w:t>Park.</w:t>
      </w:r>
    </w:p>
    <w:p w14:paraId="7474D113" w14:textId="77777777" w:rsidR="00D11D2C" w:rsidRPr="00D11D2C" w:rsidRDefault="00D11D2C" w:rsidP="00D11D2C">
      <w:pPr>
        <w:pStyle w:val="Heading3"/>
        <w:rPr>
          <w:spacing w:val="-2"/>
        </w:rPr>
      </w:pPr>
      <w:bookmarkStart w:id="9" w:name="_Toc173427035"/>
      <w:r w:rsidRPr="00D11D2C">
        <w:lastRenderedPageBreak/>
        <w:t>Population and</w:t>
      </w:r>
      <w:r w:rsidRPr="00D11D2C">
        <w:rPr>
          <w:spacing w:val="1"/>
        </w:rPr>
        <w:t xml:space="preserve"> </w:t>
      </w:r>
      <w:r w:rsidRPr="00D11D2C">
        <w:t>age structure</w:t>
      </w:r>
      <w:r w:rsidRPr="00D11D2C">
        <w:rPr>
          <w:spacing w:val="2"/>
        </w:rPr>
        <w:t xml:space="preserve"> </w:t>
      </w:r>
      <w:r w:rsidRPr="00D11D2C">
        <w:t>in</w:t>
      </w:r>
      <w:r w:rsidRPr="00D11D2C">
        <w:rPr>
          <w:spacing w:val="1"/>
        </w:rPr>
        <w:t xml:space="preserve"> </w:t>
      </w:r>
      <w:r w:rsidRPr="00D11D2C">
        <w:rPr>
          <w:spacing w:val="-2"/>
        </w:rPr>
        <w:t>Lilydale</w:t>
      </w:r>
      <w:bookmarkEnd w:id="9"/>
    </w:p>
    <w:p w14:paraId="4085BF5D" w14:textId="1FFCBD54" w:rsidR="00D11D2C" w:rsidRPr="003C65DE" w:rsidRDefault="00D11D2C" w:rsidP="00D11D2C">
      <w:pPr>
        <w:pStyle w:val="BodyText"/>
      </w:pPr>
      <w:r w:rsidRPr="003C65DE">
        <w:t>In 2021, the dominant age structure for persons in Lilydale was ages 50 to 54, which accounted for 7.0% of the total persons. The largest increase in persons between</w:t>
      </w:r>
      <w:r w:rsidRPr="003C65DE">
        <w:rPr>
          <w:spacing w:val="-4"/>
        </w:rPr>
        <w:t xml:space="preserve"> </w:t>
      </w:r>
      <w:r w:rsidRPr="003C65DE">
        <w:t>2021</w:t>
      </w:r>
      <w:r w:rsidRPr="003C65DE">
        <w:rPr>
          <w:spacing w:val="-4"/>
        </w:rPr>
        <w:t xml:space="preserve"> </w:t>
      </w:r>
      <w:r w:rsidRPr="003C65DE">
        <w:t>and</w:t>
      </w:r>
      <w:r w:rsidRPr="003C65DE">
        <w:rPr>
          <w:spacing w:val="-4"/>
        </w:rPr>
        <w:t xml:space="preserve"> </w:t>
      </w:r>
      <w:r w:rsidRPr="003C65DE">
        <w:t>2031</w:t>
      </w:r>
      <w:r w:rsidRPr="003C65DE">
        <w:rPr>
          <w:spacing w:val="-4"/>
        </w:rPr>
        <w:t xml:space="preserve"> </w:t>
      </w:r>
      <w:r w:rsidRPr="003C65DE">
        <w:t>is</w:t>
      </w:r>
      <w:r w:rsidRPr="003C65DE">
        <w:rPr>
          <w:spacing w:val="-4"/>
        </w:rPr>
        <w:t xml:space="preserve"> </w:t>
      </w:r>
      <w:r w:rsidRPr="003C65DE">
        <w:t>forecast</w:t>
      </w:r>
      <w:r w:rsidRPr="003C65DE">
        <w:rPr>
          <w:spacing w:val="-5"/>
        </w:rPr>
        <w:t xml:space="preserve"> </w:t>
      </w:r>
      <w:r w:rsidRPr="003C65DE">
        <w:t>to</w:t>
      </w:r>
      <w:r w:rsidRPr="003C65DE">
        <w:rPr>
          <w:spacing w:val="-4"/>
        </w:rPr>
        <w:t xml:space="preserve"> </w:t>
      </w:r>
      <w:r w:rsidRPr="003C65DE">
        <w:t>be</w:t>
      </w:r>
      <w:r w:rsidRPr="003C65DE">
        <w:rPr>
          <w:spacing w:val="-4"/>
        </w:rPr>
        <w:t xml:space="preserve"> </w:t>
      </w:r>
      <w:r w:rsidRPr="003C65DE">
        <w:t>in</w:t>
      </w:r>
      <w:r w:rsidRPr="003C65DE">
        <w:rPr>
          <w:spacing w:val="-4"/>
        </w:rPr>
        <w:t xml:space="preserve"> </w:t>
      </w:r>
      <w:r w:rsidRPr="003C65DE">
        <w:t>ages</w:t>
      </w:r>
      <w:r w:rsidRPr="003C65DE">
        <w:rPr>
          <w:spacing w:val="-4"/>
        </w:rPr>
        <w:t xml:space="preserve"> </w:t>
      </w:r>
      <w:r w:rsidRPr="003C65DE">
        <w:t>35</w:t>
      </w:r>
      <w:r w:rsidRPr="003C65DE">
        <w:rPr>
          <w:spacing w:val="-4"/>
        </w:rPr>
        <w:t xml:space="preserve"> </w:t>
      </w:r>
      <w:r w:rsidRPr="003C65DE">
        <w:t>to 39, which is expected to increase by 868 and account for 7.9% of the total persons. The largest 5-year age group</w:t>
      </w:r>
      <w:r w:rsidRPr="003C65DE">
        <w:rPr>
          <w:spacing w:val="-4"/>
        </w:rPr>
        <w:t xml:space="preserve"> </w:t>
      </w:r>
      <w:r w:rsidRPr="003C65DE">
        <w:t>forecast</w:t>
      </w:r>
      <w:r w:rsidRPr="003C65DE">
        <w:rPr>
          <w:spacing w:val="-5"/>
        </w:rPr>
        <w:t xml:space="preserve"> </w:t>
      </w:r>
      <w:r w:rsidRPr="003C65DE">
        <w:t>in</w:t>
      </w:r>
      <w:r w:rsidRPr="003C65DE">
        <w:rPr>
          <w:spacing w:val="-4"/>
        </w:rPr>
        <w:t xml:space="preserve"> </w:t>
      </w:r>
      <w:r w:rsidRPr="003C65DE">
        <w:t>2031</w:t>
      </w:r>
      <w:r w:rsidRPr="003C65DE">
        <w:rPr>
          <w:spacing w:val="-4"/>
        </w:rPr>
        <w:t xml:space="preserve"> </w:t>
      </w:r>
      <w:r w:rsidRPr="003C65DE">
        <w:t>is</w:t>
      </w:r>
      <w:r w:rsidRPr="003C65DE">
        <w:rPr>
          <w:spacing w:val="-4"/>
        </w:rPr>
        <w:t xml:space="preserve"> </w:t>
      </w:r>
      <w:r w:rsidRPr="003C65DE">
        <w:t>30</w:t>
      </w:r>
      <w:r w:rsidRPr="003C65DE">
        <w:rPr>
          <w:spacing w:val="-4"/>
        </w:rPr>
        <w:t xml:space="preserve"> </w:t>
      </w:r>
      <w:r w:rsidRPr="003C65DE">
        <w:t>to</w:t>
      </w:r>
      <w:r w:rsidRPr="003C65DE">
        <w:rPr>
          <w:spacing w:val="-4"/>
        </w:rPr>
        <w:t xml:space="preserve"> </w:t>
      </w:r>
      <w:r w:rsidRPr="003C65DE">
        <w:t>34</w:t>
      </w:r>
      <w:r w:rsidRPr="003C65DE">
        <w:rPr>
          <w:spacing w:val="-4"/>
        </w:rPr>
        <w:t xml:space="preserve"> </w:t>
      </w:r>
      <w:r w:rsidRPr="003C65DE">
        <w:t>years,</w:t>
      </w:r>
      <w:r w:rsidRPr="003C65DE">
        <w:rPr>
          <w:spacing w:val="-4"/>
        </w:rPr>
        <w:t xml:space="preserve"> </w:t>
      </w:r>
      <w:r w:rsidRPr="003C65DE">
        <w:t>with</w:t>
      </w:r>
      <w:r w:rsidRPr="003C65DE">
        <w:rPr>
          <w:spacing w:val="-4"/>
        </w:rPr>
        <w:t xml:space="preserve"> </w:t>
      </w:r>
      <w:r w:rsidRPr="003C65DE">
        <w:t>a</w:t>
      </w:r>
      <w:r w:rsidRPr="003C65DE">
        <w:rPr>
          <w:spacing w:val="-4"/>
        </w:rPr>
        <w:t xml:space="preserve"> </w:t>
      </w:r>
      <w:r w:rsidRPr="003C65DE">
        <w:t>total</w:t>
      </w:r>
      <w:r w:rsidRPr="003C65DE">
        <w:rPr>
          <w:spacing w:val="-5"/>
        </w:rPr>
        <w:t xml:space="preserve"> </w:t>
      </w:r>
      <w:r w:rsidRPr="003C65DE">
        <w:t>of 2,031 persons.</w:t>
      </w:r>
    </w:p>
    <w:p w14:paraId="32B97F17" w14:textId="77777777" w:rsidR="00707E3E" w:rsidRPr="003C65DE" w:rsidRDefault="00707E3E" w:rsidP="00707E3E">
      <w:pPr>
        <w:pStyle w:val="Heading3"/>
        <w:spacing w:before="124"/>
        <w:rPr>
          <w:spacing w:val="-2"/>
        </w:rPr>
      </w:pPr>
      <w:bookmarkStart w:id="10" w:name="_Toc173427036"/>
      <w:r w:rsidRPr="003C65DE">
        <w:t>User</w:t>
      </w:r>
      <w:r w:rsidRPr="003C65DE">
        <w:rPr>
          <w:spacing w:val="-4"/>
        </w:rPr>
        <w:t xml:space="preserve"> </w:t>
      </w:r>
      <w:r w:rsidRPr="003C65DE">
        <w:rPr>
          <w:spacing w:val="-2"/>
        </w:rPr>
        <w:t>groups</w:t>
      </w:r>
      <w:bookmarkEnd w:id="10"/>
    </w:p>
    <w:p w14:paraId="114D75CB" w14:textId="77777777" w:rsidR="00707E3E" w:rsidRPr="003C65DE" w:rsidRDefault="00707E3E" w:rsidP="00707E3E">
      <w:pPr>
        <w:pStyle w:val="BodyText"/>
      </w:pPr>
      <w:proofErr w:type="spellStart"/>
      <w:r w:rsidRPr="003C65DE">
        <w:t>Lillydale</w:t>
      </w:r>
      <w:proofErr w:type="spellEnd"/>
      <w:r w:rsidRPr="003C65DE">
        <w:t xml:space="preserve"> Lake Park is home to several user groups including the Yarra Valley Fly Fishers, Lilydale Radio Yacht Club, Lilydale Sailing Club, Paddle Victoria, </w:t>
      </w:r>
      <w:proofErr w:type="spellStart"/>
      <w:r w:rsidRPr="003C65DE">
        <w:t>Lillydale</w:t>
      </w:r>
      <w:proofErr w:type="spellEnd"/>
      <w:r w:rsidRPr="003C65DE">
        <w:rPr>
          <w:spacing w:val="-2"/>
        </w:rPr>
        <w:t xml:space="preserve"> </w:t>
      </w:r>
      <w:r w:rsidRPr="003C65DE">
        <w:t>Lake</w:t>
      </w:r>
      <w:r w:rsidRPr="003C65DE">
        <w:rPr>
          <w:spacing w:val="-2"/>
        </w:rPr>
        <w:t xml:space="preserve"> </w:t>
      </w:r>
      <w:r w:rsidRPr="003C65DE">
        <w:t>-</w:t>
      </w:r>
      <w:r w:rsidRPr="003C65DE">
        <w:rPr>
          <w:spacing w:val="-2"/>
        </w:rPr>
        <w:t xml:space="preserve"> </w:t>
      </w:r>
      <w:r w:rsidRPr="003C65DE">
        <w:t>Park</w:t>
      </w:r>
      <w:r w:rsidRPr="003C65DE">
        <w:rPr>
          <w:spacing w:val="-2"/>
        </w:rPr>
        <w:t xml:space="preserve"> </w:t>
      </w:r>
      <w:r w:rsidRPr="003C65DE">
        <w:t>Run</w:t>
      </w:r>
      <w:r w:rsidRPr="003C65DE">
        <w:rPr>
          <w:spacing w:val="-2"/>
        </w:rPr>
        <w:t xml:space="preserve"> </w:t>
      </w:r>
      <w:r w:rsidRPr="003C65DE">
        <w:t>and</w:t>
      </w:r>
      <w:r w:rsidRPr="003C65DE">
        <w:rPr>
          <w:spacing w:val="-2"/>
        </w:rPr>
        <w:t xml:space="preserve"> </w:t>
      </w:r>
      <w:r w:rsidRPr="003C65DE">
        <w:t>Lilydale</w:t>
      </w:r>
      <w:r w:rsidRPr="003C65DE">
        <w:rPr>
          <w:spacing w:val="-2"/>
        </w:rPr>
        <w:t xml:space="preserve"> </w:t>
      </w:r>
      <w:r w:rsidRPr="003C65DE">
        <w:t>Rotary</w:t>
      </w:r>
      <w:r w:rsidRPr="003C65DE">
        <w:rPr>
          <w:spacing w:val="-3"/>
        </w:rPr>
        <w:t xml:space="preserve"> </w:t>
      </w:r>
      <w:r w:rsidRPr="003C65DE">
        <w:t>Club</w:t>
      </w:r>
      <w:r w:rsidRPr="003C65DE">
        <w:rPr>
          <w:spacing w:val="-2"/>
        </w:rPr>
        <w:t xml:space="preserve"> </w:t>
      </w:r>
      <w:r w:rsidRPr="003C65DE">
        <w:t>(Craft and Produce Market recently moved to near Council offices).</w:t>
      </w:r>
      <w:r w:rsidRPr="003C65DE">
        <w:rPr>
          <w:spacing w:val="-3"/>
        </w:rPr>
        <w:t xml:space="preserve"> </w:t>
      </w:r>
      <w:r w:rsidRPr="003C65DE">
        <w:t>Outside</w:t>
      </w:r>
      <w:r w:rsidRPr="003C65DE">
        <w:rPr>
          <w:spacing w:val="-3"/>
        </w:rPr>
        <w:t xml:space="preserve"> </w:t>
      </w:r>
      <w:r w:rsidRPr="003C65DE">
        <w:t>of</w:t>
      </w:r>
      <w:r w:rsidRPr="003C65DE">
        <w:rPr>
          <w:spacing w:val="-4"/>
        </w:rPr>
        <w:t xml:space="preserve"> </w:t>
      </w:r>
      <w:r w:rsidRPr="003C65DE">
        <w:t>these</w:t>
      </w:r>
      <w:r w:rsidRPr="003C65DE">
        <w:rPr>
          <w:spacing w:val="-3"/>
        </w:rPr>
        <w:t xml:space="preserve"> </w:t>
      </w:r>
      <w:r w:rsidRPr="003C65DE">
        <w:t>formalised</w:t>
      </w:r>
      <w:r w:rsidRPr="003C65DE">
        <w:rPr>
          <w:spacing w:val="-3"/>
        </w:rPr>
        <w:t xml:space="preserve"> </w:t>
      </w:r>
      <w:r w:rsidRPr="003C65DE">
        <w:t>groups</w:t>
      </w:r>
      <w:r w:rsidRPr="003C65DE">
        <w:rPr>
          <w:spacing w:val="-3"/>
        </w:rPr>
        <w:t xml:space="preserve"> </w:t>
      </w:r>
      <w:r w:rsidRPr="003C65DE">
        <w:t>the</w:t>
      </w:r>
      <w:r w:rsidRPr="003C65DE">
        <w:rPr>
          <w:spacing w:val="-3"/>
        </w:rPr>
        <w:t xml:space="preserve"> </w:t>
      </w:r>
      <w:r w:rsidRPr="003C65DE">
        <w:t>park</w:t>
      </w:r>
      <w:r w:rsidRPr="003C65DE">
        <w:rPr>
          <w:spacing w:val="-3"/>
        </w:rPr>
        <w:t xml:space="preserve"> </w:t>
      </w:r>
      <w:r w:rsidRPr="003C65DE">
        <w:t>is frequently used by school groups, families and casual runners. The majority of people who visit the lake are</w:t>
      </w:r>
    </w:p>
    <w:p w14:paraId="63AC9774" w14:textId="77777777" w:rsidR="00707E3E" w:rsidRPr="003C65DE" w:rsidRDefault="00707E3E" w:rsidP="00707E3E">
      <w:pPr>
        <w:pStyle w:val="BodyText"/>
        <w:rPr>
          <w:spacing w:val="-2"/>
        </w:rPr>
      </w:pPr>
      <w:r w:rsidRPr="003C65DE">
        <w:t>walkers,</w:t>
      </w:r>
      <w:r w:rsidRPr="003C65DE">
        <w:rPr>
          <w:spacing w:val="-6"/>
        </w:rPr>
        <w:t xml:space="preserve"> </w:t>
      </w:r>
      <w:r w:rsidRPr="003C65DE">
        <w:t>dog</w:t>
      </w:r>
      <w:r w:rsidRPr="003C65DE">
        <w:rPr>
          <w:spacing w:val="-6"/>
        </w:rPr>
        <w:t xml:space="preserve"> </w:t>
      </w:r>
      <w:r w:rsidRPr="003C65DE">
        <w:t>walkers,</w:t>
      </w:r>
      <w:r w:rsidRPr="003C65DE">
        <w:rPr>
          <w:spacing w:val="-5"/>
        </w:rPr>
        <w:t xml:space="preserve"> </w:t>
      </w:r>
      <w:r w:rsidRPr="003C65DE">
        <w:t>social</w:t>
      </w:r>
      <w:r w:rsidRPr="003C65DE">
        <w:rPr>
          <w:spacing w:val="-6"/>
        </w:rPr>
        <w:t xml:space="preserve"> </w:t>
      </w:r>
      <w:r w:rsidRPr="003C65DE">
        <w:t>groups</w:t>
      </w:r>
      <w:r w:rsidRPr="003C65DE">
        <w:rPr>
          <w:spacing w:val="-5"/>
        </w:rPr>
        <w:t xml:space="preserve"> </w:t>
      </w:r>
      <w:r w:rsidRPr="003C65DE">
        <w:t>or</w:t>
      </w:r>
      <w:r w:rsidRPr="003C65DE">
        <w:rPr>
          <w:spacing w:val="-6"/>
        </w:rPr>
        <w:t xml:space="preserve"> </w:t>
      </w:r>
      <w:proofErr w:type="spellStart"/>
      <w:r w:rsidRPr="003C65DE">
        <w:t>playspace</w:t>
      </w:r>
      <w:proofErr w:type="spellEnd"/>
      <w:r w:rsidRPr="003C65DE">
        <w:rPr>
          <w:spacing w:val="-5"/>
        </w:rPr>
        <w:t xml:space="preserve"> </w:t>
      </w:r>
      <w:r w:rsidRPr="003C65DE">
        <w:rPr>
          <w:spacing w:val="-2"/>
        </w:rPr>
        <w:t>users.</w:t>
      </w:r>
    </w:p>
    <w:p w14:paraId="6F3B2B82" w14:textId="77777777" w:rsidR="00707E3E" w:rsidRPr="003C65DE" w:rsidRDefault="00707E3E" w:rsidP="00707E3E">
      <w:pPr>
        <w:pStyle w:val="Heading3"/>
        <w:spacing w:before="220"/>
        <w:rPr>
          <w:spacing w:val="-2"/>
        </w:rPr>
      </w:pPr>
      <w:bookmarkStart w:id="11" w:name="_Toc173427037"/>
      <w:r w:rsidRPr="003C65DE">
        <w:t>Access to</w:t>
      </w:r>
      <w:r w:rsidRPr="003C65DE">
        <w:rPr>
          <w:spacing w:val="1"/>
        </w:rPr>
        <w:t xml:space="preserve"> </w:t>
      </w:r>
      <w:r w:rsidRPr="003C65DE">
        <w:rPr>
          <w:spacing w:val="-2"/>
        </w:rPr>
        <w:t>trails</w:t>
      </w:r>
      <w:bookmarkEnd w:id="11"/>
    </w:p>
    <w:p w14:paraId="4C01096B" w14:textId="77777777" w:rsidR="00707E3E" w:rsidRPr="003C65DE" w:rsidRDefault="00707E3E" w:rsidP="00707E3E">
      <w:pPr>
        <w:pStyle w:val="BodyText"/>
      </w:pPr>
      <w:r w:rsidRPr="003C65DE">
        <w:t>The</w:t>
      </w:r>
      <w:r w:rsidRPr="003C65DE">
        <w:rPr>
          <w:spacing w:val="-2"/>
        </w:rPr>
        <w:t xml:space="preserve"> </w:t>
      </w:r>
      <w:r w:rsidRPr="003C65DE">
        <w:t>local</w:t>
      </w:r>
      <w:r w:rsidRPr="003C65DE">
        <w:rPr>
          <w:spacing w:val="-3"/>
        </w:rPr>
        <w:t xml:space="preserve"> </w:t>
      </w:r>
      <w:r w:rsidRPr="003C65DE">
        <w:t>trail</w:t>
      </w:r>
      <w:r w:rsidRPr="003C65DE">
        <w:rPr>
          <w:spacing w:val="-3"/>
        </w:rPr>
        <w:t xml:space="preserve"> </w:t>
      </w:r>
      <w:r w:rsidRPr="003C65DE">
        <w:t>network</w:t>
      </w:r>
      <w:r w:rsidRPr="003C65DE">
        <w:rPr>
          <w:spacing w:val="-2"/>
        </w:rPr>
        <w:t xml:space="preserve"> </w:t>
      </w:r>
      <w:r w:rsidRPr="003C65DE">
        <w:t>can</w:t>
      </w:r>
      <w:r w:rsidRPr="003C65DE">
        <w:rPr>
          <w:spacing w:val="-2"/>
        </w:rPr>
        <w:t xml:space="preserve"> </w:t>
      </w:r>
      <w:r w:rsidRPr="003C65DE">
        <w:t>be</w:t>
      </w:r>
      <w:r w:rsidRPr="003C65DE">
        <w:rPr>
          <w:spacing w:val="-2"/>
        </w:rPr>
        <w:t xml:space="preserve"> </w:t>
      </w:r>
      <w:r w:rsidRPr="003C65DE">
        <w:t>accessed</w:t>
      </w:r>
      <w:r w:rsidRPr="003C65DE">
        <w:rPr>
          <w:spacing w:val="-2"/>
        </w:rPr>
        <w:t xml:space="preserve"> </w:t>
      </w:r>
      <w:r w:rsidRPr="003C65DE">
        <w:t>from</w:t>
      </w:r>
      <w:r w:rsidRPr="003C65DE">
        <w:rPr>
          <w:spacing w:val="-3"/>
        </w:rPr>
        <w:t xml:space="preserve"> </w:t>
      </w:r>
      <w:proofErr w:type="spellStart"/>
      <w:r w:rsidRPr="003C65DE">
        <w:t>Lillydale</w:t>
      </w:r>
      <w:proofErr w:type="spellEnd"/>
      <w:r w:rsidRPr="003C65DE">
        <w:t xml:space="preserve"> Lake Park via the shared path network that passes around the lake and surrounds.</w:t>
      </w:r>
    </w:p>
    <w:p w14:paraId="5ED33CFD" w14:textId="77777777" w:rsidR="00707E3E" w:rsidRPr="003C65DE" w:rsidRDefault="00707E3E" w:rsidP="00707E3E">
      <w:pPr>
        <w:pStyle w:val="BodyText"/>
      </w:pPr>
      <w:r w:rsidRPr="003C65DE">
        <w:t>Approximately</w:t>
      </w:r>
      <w:r w:rsidRPr="003C65DE">
        <w:rPr>
          <w:spacing w:val="-6"/>
        </w:rPr>
        <w:t xml:space="preserve"> </w:t>
      </w:r>
      <w:r w:rsidRPr="003C65DE">
        <w:t>1.7km</w:t>
      </w:r>
      <w:r w:rsidRPr="003C65DE">
        <w:rPr>
          <w:spacing w:val="-6"/>
        </w:rPr>
        <w:t xml:space="preserve"> </w:t>
      </w:r>
      <w:r w:rsidRPr="003C65DE">
        <w:t>to</w:t>
      </w:r>
      <w:r w:rsidRPr="003C65DE">
        <w:rPr>
          <w:spacing w:val="-5"/>
        </w:rPr>
        <w:t xml:space="preserve"> </w:t>
      </w:r>
      <w:r w:rsidRPr="003C65DE">
        <w:t>the</w:t>
      </w:r>
      <w:r w:rsidRPr="003C65DE">
        <w:rPr>
          <w:spacing w:val="-5"/>
        </w:rPr>
        <w:t xml:space="preserve"> </w:t>
      </w:r>
      <w:r w:rsidRPr="003C65DE">
        <w:t>north</w:t>
      </w:r>
      <w:r w:rsidRPr="003C65DE">
        <w:rPr>
          <w:spacing w:val="-5"/>
        </w:rPr>
        <w:t xml:space="preserve"> </w:t>
      </w:r>
      <w:r w:rsidRPr="003C65DE">
        <w:t>of</w:t>
      </w:r>
      <w:r w:rsidRPr="003C65DE">
        <w:rPr>
          <w:spacing w:val="-6"/>
        </w:rPr>
        <w:t xml:space="preserve"> </w:t>
      </w:r>
      <w:r w:rsidRPr="003C65DE">
        <w:t>the</w:t>
      </w:r>
      <w:r w:rsidRPr="003C65DE">
        <w:rPr>
          <w:spacing w:val="-5"/>
        </w:rPr>
        <w:t xml:space="preserve"> </w:t>
      </w:r>
      <w:r w:rsidRPr="003C65DE">
        <w:t>Lake</w:t>
      </w:r>
      <w:r w:rsidRPr="003C65DE">
        <w:rPr>
          <w:spacing w:val="-5"/>
        </w:rPr>
        <w:t xml:space="preserve"> </w:t>
      </w:r>
      <w:r w:rsidRPr="003C65DE">
        <w:t>the</w:t>
      </w:r>
      <w:r w:rsidRPr="003C65DE">
        <w:rPr>
          <w:spacing w:val="-5"/>
        </w:rPr>
        <w:t xml:space="preserve"> </w:t>
      </w:r>
      <w:r w:rsidRPr="003C65DE">
        <w:t>path links with the Yarra Valley Trail leading to Coldstream and the trail head for the Warburton Rail Trail.</w:t>
      </w:r>
    </w:p>
    <w:p w14:paraId="68D79E0F" w14:textId="77777777" w:rsidR="00707E3E" w:rsidRPr="003C65DE" w:rsidRDefault="00707E3E" w:rsidP="00707E3E">
      <w:pPr>
        <w:pStyle w:val="BodyText"/>
      </w:pPr>
      <w:r w:rsidRPr="003C65DE">
        <w:t>Linking</w:t>
      </w:r>
      <w:r w:rsidRPr="003C65DE">
        <w:rPr>
          <w:spacing w:val="-3"/>
        </w:rPr>
        <w:t xml:space="preserve"> </w:t>
      </w:r>
      <w:proofErr w:type="spellStart"/>
      <w:r w:rsidRPr="003C65DE">
        <w:t>Lillydale</w:t>
      </w:r>
      <w:proofErr w:type="spellEnd"/>
      <w:r w:rsidRPr="003C65DE">
        <w:rPr>
          <w:spacing w:val="-3"/>
        </w:rPr>
        <w:t xml:space="preserve"> </w:t>
      </w:r>
      <w:r w:rsidRPr="003C65DE">
        <w:t>Lake</w:t>
      </w:r>
      <w:r w:rsidRPr="003C65DE">
        <w:rPr>
          <w:spacing w:val="-3"/>
        </w:rPr>
        <w:t xml:space="preserve"> </w:t>
      </w:r>
      <w:r w:rsidRPr="003C65DE">
        <w:t>Park</w:t>
      </w:r>
      <w:r w:rsidRPr="003C65DE">
        <w:rPr>
          <w:spacing w:val="-3"/>
        </w:rPr>
        <w:t xml:space="preserve"> </w:t>
      </w:r>
      <w:r w:rsidRPr="003C65DE">
        <w:t>to</w:t>
      </w:r>
      <w:r w:rsidRPr="003C65DE">
        <w:rPr>
          <w:spacing w:val="-3"/>
        </w:rPr>
        <w:t xml:space="preserve"> </w:t>
      </w:r>
      <w:r w:rsidRPr="003C65DE">
        <w:t>Montrose</w:t>
      </w:r>
      <w:r w:rsidRPr="003C65DE">
        <w:rPr>
          <w:spacing w:val="-3"/>
        </w:rPr>
        <w:t xml:space="preserve"> </w:t>
      </w:r>
      <w:r w:rsidRPr="003C65DE">
        <w:t>in</w:t>
      </w:r>
      <w:r w:rsidRPr="003C65DE">
        <w:rPr>
          <w:spacing w:val="-3"/>
        </w:rPr>
        <w:t xml:space="preserve"> </w:t>
      </w:r>
      <w:r w:rsidRPr="003C65DE">
        <w:t>the</w:t>
      </w:r>
      <w:r w:rsidRPr="003C65DE">
        <w:rPr>
          <w:spacing w:val="-3"/>
        </w:rPr>
        <w:t xml:space="preserve"> </w:t>
      </w:r>
      <w:r w:rsidRPr="003C65DE">
        <w:t>south</w:t>
      </w:r>
      <w:r w:rsidRPr="003C65DE">
        <w:rPr>
          <w:spacing w:val="-3"/>
        </w:rPr>
        <w:t xml:space="preserve"> </w:t>
      </w:r>
      <w:r w:rsidRPr="003C65DE">
        <w:t>is the Olinda Creek Trail.</w:t>
      </w:r>
    </w:p>
    <w:p w14:paraId="32D791B9" w14:textId="77777777" w:rsidR="00707E3E" w:rsidRPr="003C65DE" w:rsidRDefault="00707E3E" w:rsidP="00707E3E">
      <w:pPr>
        <w:pStyle w:val="BodyText"/>
      </w:pPr>
      <w:r w:rsidRPr="003C65DE">
        <w:t>Cyclists and pedestrians can also access the railway station</w:t>
      </w:r>
      <w:r w:rsidRPr="003C65DE">
        <w:rPr>
          <w:spacing w:val="-3"/>
        </w:rPr>
        <w:t xml:space="preserve"> </w:t>
      </w:r>
      <w:r w:rsidRPr="003C65DE">
        <w:t>utilising</w:t>
      </w:r>
      <w:r w:rsidRPr="003C65DE">
        <w:rPr>
          <w:spacing w:val="-3"/>
        </w:rPr>
        <w:t xml:space="preserve"> </w:t>
      </w:r>
      <w:r w:rsidRPr="003C65DE">
        <w:t>trail</w:t>
      </w:r>
      <w:r w:rsidRPr="003C65DE">
        <w:rPr>
          <w:spacing w:val="-4"/>
        </w:rPr>
        <w:t xml:space="preserve"> </w:t>
      </w:r>
      <w:r w:rsidRPr="003C65DE">
        <w:t>connection</w:t>
      </w:r>
      <w:r w:rsidRPr="003C65DE">
        <w:rPr>
          <w:spacing w:val="-3"/>
        </w:rPr>
        <w:t xml:space="preserve"> </w:t>
      </w:r>
      <w:r w:rsidRPr="003C65DE">
        <w:t>to</w:t>
      </w:r>
      <w:r w:rsidRPr="003C65DE">
        <w:rPr>
          <w:spacing w:val="-3"/>
        </w:rPr>
        <w:t xml:space="preserve"> </w:t>
      </w:r>
      <w:r w:rsidRPr="003C65DE">
        <w:t>the</w:t>
      </w:r>
      <w:r w:rsidRPr="003C65DE">
        <w:rPr>
          <w:spacing w:val="-3"/>
        </w:rPr>
        <w:t xml:space="preserve"> </w:t>
      </w:r>
      <w:r w:rsidRPr="003C65DE">
        <w:t>north</w:t>
      </w:r>
      <w:r w:rsidRPr="003C65DE">
        <w:rPr>
          <w:spacing w:val="-3"/>
        </w:rPr>
        <w:t xml:space="preserve"> </w:t>
      </w:r>
      <w:r w:rsidRPr="003C65DE">
        <w:t>/</w:t>
      </w:r>
      <w:r w:rsidRPr="003C65DE">
        <w:rPr>
          <w:spacing w:val="-3"/>
        </w:rPr>
        <w:t xml:space="preserve"> </w:t>
      </w:r>
      <w:r w:rsidRPr="003C65DE">
        <w:t>northwest of the park area.</w:t>
      </w:r>
    </w:p>
    <w:p w14:paraId="7914EC48" w14:textId="77777777" w:rsidR="00707E3E" w:rsidRPr="003C65DE" w:rsidRDefault="00707E3E" w:rsidP="009C6E21">
      <w:pPr>
        <w:pStyle w:val="BodyText"/>
        <w:spacing w:after="240"/>
        <w:contextualSpacing/>
      </w:pPr>
    </w:p>
    <w:p w14:paraId="3C034C95" w14:textId="77777777" w:rsidR="00707E3E" w:rsidRDefault="00707E3E">
      <w:pPr>
        <w:spacing w:line="259" w:lineRule="auto"/>
        <w:rPr>
          <w:rFonts w:ascii="Arial" w:eastAsiaTheme="majorEastAsia" w:hAnsi="Arial" w:cs="Arial"/>
          <w:b/>
          <w:bCs/>
          <w:color w:val="215E99" w:themeColor="text2" w:themeTint="BF"/>
          <w:sz w:val="28"/>
          <w:szCs w:val="28"/>
        </w:rPr>
      </w:pPr>
      <w:r>
        <w:br w:type="page"/>
      </w:r>
    </w:p>
    <w:p w14:paraId="3DEDB401" w14:textId="3FD07AC9" w:rsidR="00707E3E" w:rsidRPr="003C65DE" w:rsidRDefault="00707E3E" w:rsidP="00707E3E">
      <w:pPr>
        <w:pStyle w:val="Heading2"/>
        <w:rPr>
          <w:spacing w:val="-2"/>
        </w:rPr>
      </w:pPr>
      <w:bookmarkStart w:id="12" w:name="_Toc173427038"/>
      <w:r w:rsidRPr="003C65DE">
        <w:lastRenderedPageBreak/>
        <w:t>Background</w:t>
      </w:r>
      <w:r w:rsidRPr="003C65DE">
        <w:rPr>
          <w:spacing w:val="-17"/>
        </w:rPr>
        <w:t xml:space="preserve"> </w:t>
      </w:r>
      <w:r w:rsidRPr="003C65DE">
        <w:rPr>
          <w:spacing w:val="-2"/>
        </w:rPr>
        <w:t>Assessment</w:t>
      </w:r>
      <w:bookmarkEnd w:id="12"/>
    </w:p>
    <w:p w14:paraId="631F53B7" w14:textId="662D5CD1" w:rsidR="00707E3E" w:rsidRPr="003C65DE" w:rsidRDefault="00707E3E" w:rsidP="00707E3E">
      <w:pPr>
        <w:pStyle w:val="BodyText"/>
        <w:rPr>
          <w:spacing w:val="-2"/>
        </w:rPr>
      </w:pPr>
      <w:r w:rsidRPr="003C65DE">
        <w:t>A</w:t>
      </w:r>
      <w:r>
        <w:t>n</w:t>
      </w:r>
      <w:r w:rsidRPr="003C65DE">
        <w:t xml:space="preserve"> extensive series of background studies and assessments</w:t>
      </w:r>
      <w:r w:rsidRPr="003C65DE">
        <w:rPr>
          <w:spacing w:val="-5"/>
        </w:rPr>
        <w:t xml:space="preserve"> </w:t>
      </w:r>
      <w:r w:rsidRPr="003C65DE">
        <w:t>were</w:t>
      </w:r>
      <w:r w:rsidRPr="003C65DE">
        <w:rPr>
          <w:spacing w:val="-5"/>
        </w:rPr>
        <w:t xml:space="preserve"> </w:t>
      </w:r>
      <w:r w:rsidRPr="003C65DE">
        <w:t>conducted</w:t>
      </w:r>
      <w:r w:rsidRPr="003C65DE">
        <w:rPr>
          <w:spacing w:val="-5"/>
        </w:rPr>
        <w:t xml:space="preserve"> </w:t>
      </w:r>
      <w:r w:rsidRPr="003C65DE">
        <w:t>as</w:t>
      </w:r>
      <w:r w:rsidRPr="003C65DE">
        <w:rPr>
          <w:spacing w:val="-5"/>
        </w:rPr>
        <w:t xml:space="preserve"> </w:t>
      </w:r>
      <w:r w:rsidRPr="003C65DE">
        <w:t>part</w:t>
      </w:r>
      <w:r w:rsidRPr="003C65DE">
        <w:rPr>
          <w:spacing w:val="-6"/>
        </w:rPr>
        <w:t xml:space="preserve"> </w:t>
      </w:r>
      <w:r w:rsidRPr="003C65DE">
        <w:t>of</w:t>
      </w:r>
      <w:r w:rsidRPr="003C65DE">
        <w:rPr>
          <w:spacing w:val="-6"/>
        </w:rPr>
        <w:t xml:space="preserve"> </w:t>
      </w:r>
      <w:r w:rsidRPr="003C65DE">
        <w:t>the</w:t>
      </w:r>
      <w:r w:rsidRPr="003C65DE">
        <w:rPr>
          <w:spacing w:val="-5"/>
        </w:rPr>
        <w:t xml:space="preserve"> </w:t>
      </w:r>
      <w:r w:rsidRPr="003C65DE">
        <w:t xml:space="preserve">master planning processes, including the review of the </w:t>
      </w:r>
      <w:r w:rsidRPr="003C65DE">
        <w:rPr>
          <w:spacing w:val="-2"/>
        </w:rPr>
        <w:t>following:</w:t>
      </w:r>
    </w:p>
    <w:p w14:paraId="43DB8D04" w14:textId="77777777" w:rsidR="00707E3E" w:rsidRPr="00707E3E" w:rsidRDefault="00707E3E" w:rsidP="00B024A4">
      <w:pPr>
        <w:pStyle w:val="ListParagraph"/>
        <w:widowControl w:val="0"/>
        <w:numPr>
          <w:ilvl w:val="0"/>
          <w:numId w:val="8"/>
        </w:numPr>
        <w:tabs>
          <w:tab w:val="left" w:pos="356"/>
        </w:tabs>
        <w:kinsoku w:val="0"/>
        <w:overflowPunct w:val="0"/>
        <w:autoSpaceDE w:val="0"/>
        <w:autoSpaceDN w:val="0"/>
        <w:adjustRightInd w:val="0"/>
        <w:spacing w:before="128" w:after="0" w:line="240" w:lineRule="auto"/>
        <w:rPr>
          <w:rFonts w:ascii="Arial" w:hAnsi="Arial" w:cs="Arial"/>
          <w:spacing w:val="-4"/>
        </w:rPr>
      </w:pPr>
      <w:r w:rsidRPr="00707E3E">
        <w:rPr>
          <w:rFonts w:ascii="Arial" w:hAnsi="Arial" w:cs="Arial"/>
          <w:spacing w:val="-2"/>
        </w:rPr>
        <w:t>Plan</w:t>
      </w:r>
      <w:r w:rsidRPr="00707E3E">
        <w:rPr>
          <w:rFonts w:ascii="Arial" w:hAnsi="Arial" w:cs="Arial"/>
          <w:spacing w:val="-3"/>
        </w:rPr>
        <w:t xml:space="preserve"> </w:t>
      </w:r>
      <w:r w:rsidRPr="00707E3E">
        <w:rPr>
          <w:rFonts w:ascii="Arial" w:hAnsi="Arial" w:cs="Arial"/>
          <w:spacing w:val="-2"/>
        </w:rPr>
        <w:t>Melbourne</w:t>
      </w:r>
      <w:r w:rsidRPr="00707E3E">
        <w:rPr>
          <w:rFonts w:ascii="Arial" w:hAnsi="Arial" w:cs="Arial"/>
        </w:rPr>
        <w:t xml:space="preserve"> </w:t>
      </w:r>
      <w:r w:rsidRPr="00707E3E">
        <w:rPr>
          <w:rFonts w:ascii="Arial" w:hAnsi="Arial" w:cs="Arial"/>
          <w:spacing w:val="-2"/>
        </w:rPr>
        <w:t>2017-</w:t>
      </w:r>
      <w:r w:rsidRPr="00707E3E">
        <w:rPr>
          <w:rFonts w:ascii="Arial" w:hAnsi="Arial" w:cs="Arial"/>
          <w:spacing w:val="-4"/>
        </w:rPr>
        <w:t>2050</w:t>
      </w:r>
    </w:p>
    <w:p w14:paraId="58BD9DC1" w14:textId="77777777" w:rsidR="00707E3E" w:rsidRPr="00707E3E" w:rsidRDefault="00707E3E" w:rsidP="00B024A4">
      <w:pPr>
        <w:pStyle w:val="ListParagraph"/>
        <w:widowControl w:val="0"/>
        <w:numPr>
          <w:ilvl w:val="0"/>
          <w:numId w:val="8"/>
        </w:numPr>
        <w:tabs>
          <w:tab w:val="left" w:pos="356"/>
        </w:tabs>
        <w:kinsoku w:val="0"/>
        <w:overflowPunct w:val="0"/>
        <w:autoSpaceDE w:val="0"/>
        <w:autoSpaceDN w:val="0"/>
        <w:adjustRightInd w:val="0"/>
        <w:spacing w:before="65" w:after="0" w:line="240" w:lineRule="auto"/>
        <w:rPr>
          <w:rFonts w:ascii="Arial" w:hAnsi="Arial" w:cs="Arial"/>
          <w:spacing w:val="-4"/>
        </w:rPr>
      </w:pPr>
      <w:r w:rsidRPr="00707E3E">
        <w:rPr>
          <w:rFonts w:ascii="Arial" w:hAnsi="Arial" w:cs="Arial"/>
        </w:rPr>
        <w:t>Yarra</w:t>
      </w:r>
      <w:r w:rsidRPr="00707E3E">
        <w:rPr>
          <w:rFonts w:ascii="Arial" w:hAnsi="Arial" w:cs="Arial"/>
          <w:spacing w:val="-10"/>
        </w:rPr>
        <w:t xml:space="preserve"> </w:t>
      </w:r>
      <w:r w:rsidRPr="00707E3E">
        <w:rPr>
          <w:rFonts w:ascii="Arial" w:hAnsi="Arial" w:cs="Arial"/>
        </w:rPr>
        <w:t>Ranges</w:t>
      </w:r>
      <w:r w:rsidRPr="00707E3E">
        <w:rPr>
          <w:rFonts w:ascii="Arial" w:hAnsi="Arial" w:cs="Arial"/>
          <w:spacing w:val="-10"/>
        </w:rPr>
        <w:t xml:space="preserve"> </w:t>
      </w:r>
      <w:r w:rsidRPr="00707E3E">
        <w:rPr>
          <w:rFonts w:ascii="Arial" w:hAnsi="Arial" w:cs="Arial"/>
        </w:rPr>
        <w:t>Council</w:t>
      </w:r>
      <w:r w:rsidRPr="00707E3E">
        <w:rPr>
          <w:rFonts w:ascii="Arial" w:hAnsi="Arial" w:cs="Arial"/>
          <w:spacing w:val="-10"/>
        </w:rPr>
        <w:t xml:space="preserve"> </w:t>
      </w:r>
      <w:r w:rsidRPr="00707E3E">
        <w:rPr>
          <w:rFonts w:ascii="Arial" w:hAnsi="Arial" w:cs="Arial"/>
        </w:rPr>
        <w:t>Plan</w:t>
      </w:r>
      <w:r w:rsidRPr="00707E3E">
        <w:rPr>
          <w:rFonts w:ascii="Arial" w:hAnsi="Arial" w:cs="Arial"/>
          <w:spacing w:val="-9"/>
        </w:rPr>
        <w:t xml:space="preserve"> </w:t>
      </w:r>
      <w:r w:rsidRPr="00707E3E">
        <w:rPr>
          <w:rFonts w:ascii="Arial" w:hAnsi="Arial" w:cs="Arial"/>
        </w:rPr>
        <w:t>2021-</w:t>
      </w:r>
      <w:r w:rsidRPr="00707E3E">
        <w:rPr>
          <w:rFonts w:ascii="Arial" w:hAnsi="Arial" w:cs="Arial"/>
          <w:spacing w:val="-4"/>
        </w:rPr>
        <w:t>2025</w:t>
      </w:r>
    </w:p>
    <w:p w14:paraId="7D59E401" w14:textId="77777777" w:rsidR="00707E3E" w:rsidRPr="00707E3E" w:rsidRDefault="00707E3E" w:rsidP="00B024A4">
      <w:pPr>
        <w:pStyle w:val="ListParagraph"/>
        <w:widowControl w:val="0"/>
        <w:numPr>
          <w:ilvl w:val="0"/>
          <w:numId w:val="8"/>
        </w:numPr>
        <w:tabs>
          <w:tab w:val="left" w:pos="356"/>
        </w:tabs>
        <w:kinsoku w:val="0"/>
        <w:overflowPunct w:val="0"/>
        <w:autoSpaceDE w:val="0"/>
        <w:autoSpaceDN w:val="0"/>
        <w:adjustRightInd w:val="0"/>
        <w:spacing w:before="66" w:after="0" w:line="240" w:lineRule="auto"/>
        <w:rPr>
          <w:rFonts w:ascii="Arial" w:hAnsi="Arial" w:cs="Arial"/>
          <w:spacing w:val="-4"/>
        </w:rPr>
      </w:pPr>
      <w:r w:rsidRPr="00707E3E">
        <w:rPr>
          <w:rFonts w:ascii="Arial" w:hAnsi="Arial" w:cs="Arial"/>
        </w:rPr>
        <w:t>Health</w:t>
      </w:r>
      <w:r w:rsidRPr="00707E3E">
        <w:rPr>
          <w:rFonts w:ascii="Arial" w:hAnsi="Arial" w:cs="Arial"/>
          <w:spacing w:val="-9"/>
        </w:rPr>
        <w:t xml:space="preserve"> </w:t>
      </w:r>
      <w:r w:rsidRPr="00707E3E">
        <w:rPr>
          <w:rFonts w:ascii="Arial" w:hAnsi="Arial" w:cs="Arial"/>
        </w:rPr>
        <w:t>and</w:t>
      </w:r>
      <w:r w:rsidRPr="00707E3E">
        <w:rPr>
          <w:rFonts w:ascii="Arial" w:hAnsi="Arial" w:cs="Arial"/>
          <w:spacing w:val="-9"/>
        </w:rPr>
        <w:t xml:space="preserve"> </w:t>
      </w:r>
      <w:r w:rsidRPr="00707E3E">
        <w:rPr>
          <w:rFonts w:ascii="Arial" w:hAnsi="Arial" w:cs="Arial"/>
        </w:rPr>
        <w:t>Wellbeing</w:t>
      </w:r>
      <w:r w:rsidRPr="00707E3E">
        <w:rPr>
          <w:rFonts w:ascii="Arial" w:hAnsi="Arial" w:cs="Arial"/>
          <w:spacing w:val="-9"/>
        </w:rPr>
        <w:t xml:space="preserve"> </w:t>
      </w:r>
      <w:r w:rsidRPr="00707E3E">
        <w:rPr>
          <w:rFonts w:ascii="Arial" w:hAnsi="Arial" w:cs="Arial"/>
        </w:rPr>
        <w:t>Plan</w:t>
      </w:r>
      <w:r w:rsidRPr="00707E3E">
        <w:rPr>
          <w:rFonts w:ascii="Arial" w:hAnsi="Arial" w:cs="Arial"/>
          <w:spacing w:val="-9"/>
        </w:rPr>
        <w:t xml:space="preserve"> </w:t>
      </w:r>
      <w:r w:rsidRPr="00707E3E">
        <w:rPr>
          <w:rFonts w:ascii="Arial" w:hAnsi="Arial" w:cs="Arial"/>
        </w:rPr>
        <w:t>2021-</w:t>
      </w:r>
      <w:r w:rsidRPr="00707E3E">
        <w:rPr>
          <w:rFonts w:ascii="Arial" w:hAnsi="Arial" w:cs="Arial"/>
          <w:spacing w:val="-4"/>
        </w:rPr>
        <w:t>2025</w:t>
      </w:r>
    </w:p>
    <w:p w14:paraId="7C8CF3F8" w14:textId="77777777" w:rsidR="00707E3E" w:rsidRPr="00707E3E" w:rsidRDefault="00707E3E" w:rsidP="00B024A4">
      <w:pPr>
        <w:pStyle w:val="ListParagraph"/>
        <w:widowControl w:val="0"/>
        <w:numPr>
          <w:ilvl w:val="0"/>
          <w:numId w:val="8"/>
        </w:numPr>
        <w:tabs>
          <w:tab w:val="left" w:pos="357"/>
        </w:tabs>
        <w:kinsoku w:val="0"/>
        <w:overflowPunct w:val="0"/>
        <w:autoSpaceDE w:val="0"/>
        <w:autoSpaceDN w:val="0"/>
        <w:adjustRightInd w:val="0"/>
        <w:spacing w:before="65" w:after="0" w:line="240" w:lineRule="auto"/>
        <w:rPr>
          <w:rFonts w:ascii="Arial" w:hAnsi="Arial" w:cs="Arial"/>
          <w:spacing w:val="-2"/>
        </w:rPr>
      </w:pPr>
      <w:r w:rsidRPr="00707E3E">
        <w:rPr>
          <w:rFonts w:ascii="Arial" w:hAnsi="Arial" w:cs="Arial"/>
        </w:rPr>
        <w:t>Gender</w:t>
      </w:r>
      <w:r w:rsidRPr="00707E3E">
        <w:rPr>
          <w:rFonts w:ascii="Arial" w:hAnsi="Arial" w:cs="Arial"/>
          <w:spacing w:val="-1"/>
        </w:rPr>
        <w:t xml:space="preserve"> </w:t>
      </w:r>
      <w:r w:rsidRPr="00707E3E">
        <w:rPr>
          <w:rFonts w:ascii="Arial" w:hAnsi="Arial" w:cs="Arial"/>
        </w:rPr>
        <w:t>Equality</w:t>
      </w:r>
      <w:r w:rsidRPr="00707E3E">
        <w:rPr>
          <w:rFonts w:ascii="Arial" w:hAnsi="Arial" w:cs="Arial"/>
          <w:spacing w:val="-2"/>
        </w:rPr>
        <w:t xml:space="preserve"> </w:t>
      </w:r>
      <w:r w:rsidRPr="00707E3E">
        <w:rPr>
          <w:rFonts w:ascii="Arial" w:hAnsi="Arial" w:cs="Arial"/>
        </w:rPr>
        <w:t>and</w:t>
      </w:r>
      <w:r w:rsidRPr="00707E3E">
        <w:rPr>
          <w:rFonts w:ascii="Arial" w:hAnsi="Arial" w:cs="Arial"/>
          <w:spacing w:val="-1"/>
        </w:rPr>
        <w:t xml:space="preserve"> </w:t>
      </w:r>
      <w:r w:rsidRPr="00707E3E">
        <w:rPr>
          <w:rFonts w:ascii="Arial" w:hAnsi="Arial" w:cs="Arial"/>
          <w:spacing w:val="-2"/>
        </w:rPr>
        <w:t>Intersectionality</w:t>
      </w:r>
    </w:p>
    <w:p w14:paraId="467869CE" w14:textId="77777777" w:rsidR="00707E3E" w:rsidRPr="00707E3E" w:rsidRDefault="00707E3E" w:rsidP="00B024A4">
      <w:pPr>
        <w:pStyle w:val="ListParagraph"/>
        <w:widowControl w:val="0"/>
        <w:numPr>
          <w:ilvl w:val="0"/>
          <w:numId w:val="8"/>
        </w:numPr>
        <w:tabs>
          <w:tab w:val="left" w:pos="358"/>
        </w:tabs>
        <w:kinsoku w:val="0"/>
        <w:overflowPunct w:val="0"/>
        <w:autoSpaceDE w:val="0"/>
        <w:autoSpaceDN w:val="0"/>
        <w:adjustRightInd w:val="0"/>
        <w:spacing w:before="105" w:after="0" w:line="199" w:lineRule="auto"/>
        <w:ind w:right="729"/>
        <w:rPr>
          <w:rFonts w:ascii="Arial" w:hAnsi="Arial" w:cs="Arial"/>
          <w:spacing w:val="-2"/>
        </w:rPr>
      </w:pPr>
      <w:r w:rsidRPr="00707E3E">
        <w:rPr>
          <w:rFonts w:ascii="Arial" w:hAnsi="Arial" w:cs="Arial"/>
        </w:rPr>
        <w:t>Recreation</w:t>
      </w:r>
      <w:r w:rsidRPr="00707E3E">
        <w:rPr>
          <w:rFonts w:ascii="Arial" w:hAnsi="Arial" w:cs="Arial"/>
          <w:spacing w:val="-6"/>
        </w:rPr>
        <w:t xml:space="preserve"> </w:t>
      </w:r>
      <w:r w:rsidRPr="00707E3E">
        <w:rPr>
          <w:rFonts w:ascii="Arial" w:hAnsi="Arial" w:cs="Arial"/>
        </w:rPr>
        <w:t>&amp;</w:t>
      </w:r>
      <w:r w:rsidRPr="00707E3E">
        <w:rPr>
          <w:rFonts w:ascii="Arial" w:hAnsi="Arial" w:cs="Arial"/>
          <w:spacing w:val="-6"/>
        </w:rPr>
        <w:t xml:space="preserve"> </w:t>
      </w:r>
      <w:r w:rsidRPr="00707E3E">
        <w:rPr>
          <w:rFonts w:ascii="Arial" w:hAnsi="Arial" w:cs="Arial"/>
        </w:rPr>
        <w:t>Open</w:t>
      </w:r>
      <w:r w:rsidRPr="00707E3E">
        <w:rPr>
          <w:rFonts w:ascii="Arial" w:hAnsi="Arial" w:cs="Arial"/>
          <w:spacing w:val="-6"/>
        </w:rPr>
        <w:t xml:space="preserve"> </w:t>
      </w:r>
      <w:r w:rsidRPr="00707E3E">
        <w:rPr>
          <w:rFonts w:ascii="Arial" w:hAnsi="Arial" w:cs="Arial"/>
        </w:rPr>
        <w:t>Space</w:t>
      </w:r>
      <w:r w:rsidRPr="00707E3E">
        <w:rPr>
          <w:rFonts w:ascii="Arial" w:hAnsi="Arial" w:cs="Arial"/>
          <w:spacing w:val="-6"/>
        </w:rPr>
        <w:t xml:space="preserve"> </w:t>
      </w:r>
      <w:r w:rsidRPr="00707E3E">
        <w:rPr>
          <w:rFonts w:ascii="Arial" w:hAnsi="Arial" w:cs="Arial"/>
        </w:rPr>
        <w:t>Plan:</w:t>
      </w:r>
      <w:r w:rsidRPr="00707E3E">
        <w:rPr>
          <w:rFonts w:ascii="Arial" w:hAnsi="Arial" w:cs="Arial"/>
          <w:spacing w:val="-7"/>
        </w:rPr>
        <w:t xml:space="preserve"> </w:t>
      </w:r>
      <w:r w:rsidRPr="00707E3E">
        <w:rPr>
          <w:rFonts w:ascii="Arial" w:hAnsi="Arial" w:cs="Arial"/>
        </w:rPr>
        <w:t>Strategic</w:t>
      </w:r>
      <w:r w:rsidRPr="00707E3E">
        <w:rPr>
          <w:rFonts w:ascii="Arial" w:hAnsi="Arial" w:cs="Arial"/>
          <w:spacing w:val="-6"/>
        </w:rPr>
        <w:t xml:space="preserve"> </w:t>
      </w:r>
      <w:r w:rsidRPr="00707E3E">
        <w:rPr>
          <w:rFonts w:ascii="Arial" w:hAnsi="Arial" w:cs="Arial"/>
        </w:rPr>
        <w:t xml:space="preserve">Framework </w:t>
      </w:r>
      <w:r w:rsidRPr="00707E3E">
        <w:rPr>
          <w:rFonts w:ascii="Arial" w:hAnsi="Arial" w:cs="Arial"/>
          <w:spacing w:val="-2"/>
        </w:rPr>
        <w:t>2013-2023</w:t>
      </w:r>
    </w:p>
    <w:p w14:paraId="147FCF4B" w14:textId="77777777" w:rsidR="00707E3E" w:rsidRPr="00707E3E" w:rsidRDefault="00707E3E" w:rsidP="00B024A4">
      <w:pPr>
        <w:pStyle w:val="ListParagraph"/>
        <w:widowControl w:val="0"/>
        <w:numPr>
          <w:ilvl w:val="0"/>
          <w:numId w:val="8"/>
        </w:numPr>
        <w:tabs>
          <w:tab w:val="left" w:pos="357"/>
        </w:tabs>
        <w:kinsoku w:val="0"/>
        <w:overflowPunct w:val="0"/>
        <w:autoSpaceDE w:val="0"/>
        <w:autoSpaceDN w:val="0"/>
        <w:adjustRightInd w:val="0"/>
        <w:spacing w:before="77" w:after="0" w:line="240" w:lineRule="auto"/>
        <w:rPr>
          <w:rFonts w:ascii="Arial" w:hAnsi="Arial" w:cs="Arial"/>
          <w:spacing w:val="-4"/>
        </w:rPr>
      </w:pPr>
      <w:r w:rsidRPr="00707E3E">
        <w:rPr>
          <w:rFonts w:ascii="Arial" w:hAnsi="Arial" w:cs="Arial"/>
        </w:rPr>
        <w:t>Active</w:t>
      </w:r>
      <w:r w:rsidRPr="00707E3E">
        <w:rPr>
          <w:rFonts w:ascii="Arial" w:hAnsi="Arial" w:cs="Arial"/>
          <w:spacing w:val="-3"/>
        </w:rPr>
        <w:t xml:space="preserve"> </w:t>
      </w:r>
      <w:r w:rsidRPr="00707E3E">
        <w:rPr>
          <w:rFonts w:ascii="Arial" w:hAnsi="Arial" w:cs="Arial"/>
        </w:rPr>
        <w:t>Recreation</w:t>
      </w:r>
      <w:r w:rsidRPr="00707E3E">
        <w:rPr>
          <w:rFonts w:ascii="Arial" w:hAnsi="Arial" w:cs="Arial"/>
          <w:spacing w:val="-1"/>
        </w:rPr>
        <w:t xml:space="preserve"> </w:t>
      </w:r>
      <w:r w:rsidRPr="00707E3E">
        <w:rPr>
          <w:rFonts w:ascii="Arial" w:hAnsi="Arial" w:cs="Arial"/>
        </w:rPr>
        <w:t>Plan</w:t>
      </w:r>
      <w:r w:rsidRPr="00707E3E">
        <w:rPr>
          <w:rFonts w:ascii="Arial" w:hAnsi="Arial" w:cs="Arial"/>
          <w:spacing w:val="-1"/>
        </w:rPr>
        <w:t xml:space="preserve"> </w:t>
      </w:r>
      <w:r w:rsidRPr="00707E3E">
        <w:rPr>
          <w:rFonts w:ascii="Arial" w:hAnsi="Arial" w:cs="Arial"/>
          <w:spacing w:val="-4"/>
        </w:rPr>
        <w:t>2023</w:t>
      </w:r>
    </w:p>
    <w:p w14:paraId="0640205B" w14:textId="77777777" w:rsidR="00707E3E" w:rsidRPr="00707E3E" w:rsidRDefault="00707E3E" w:rsidP="00B024A4">
      <w:pPr>
        <w:pStyle w:val="ListParagraph"/>
        <w:widowControl w:val="0"/>
        <w:numPr>
          <w:ilvl w:val="0"/>
          <w:numId w:val="8"/>
        </w:numPr>
        <w:tabs>
          <w:tab w:val="left" w:pos="357"/>
        </w:tabs>
        <w:kinsoku w:val="0"/>
        <w:overflowPunct w:val="0"/>
        <w:autoSpaceDE w:val="0"/>
        <w:autoSpaceDN w:val="0"/>
        <w:adjustRightInd w:val="0"/>
        <w:spacing w:before="65" w:after="0" w:line="240" w:lineRule="auto"/>
        <w:rPr>
          <w:rFonts w:ascii="Arial" w:hAnsi="Arial" w:cs="Arial"/>
          <w:spacing w:val="-4"/>
        </w:rPr>
      </w:pPr>
      <w:r w:rsidRPr="00707E3E">
        <w:rPr>
          <w:rFonts w:ascii="Arial" w:hAnsi="Arial" w:cs="Arial"/>
        </w:rPr>
        <w:t>Equity,</w:t>
      </w:r>
      <w:r w:rsidRPr="00707E3E">
        <w:rPr>
          <w:rFonts w:ascii="Arial" w:hAnsi="Arial" w:cs="Arial"/>
          <w:spacing w:val="-10"/>
        </w:rPr>
        <w:t xml:space="preserve"> </w:t>
      </w:r>
      <w:r w:rsidRPr="00707E3E">
        <w:rPr>
          <w:rFonts w:ascii="Arial" w:hAnsi="Arial" w:cs="Arial"/>
        </w:rPr>
        <w:t>Access</w:t>
      </w:r>
      <w:r w:rsidRPr="00707E3E">
        <w:rPr>
          <w:rFonts w:ascii="Arial" w:hAnsi="Arial" w:cs="Arial"/>
          <w:spacing w:val="-9"/>
        </w:rPr>
        <w:t xml:space="preserve"> </w:t>
      </w:r>
      <w:r w:rsidRPr="00707E3E">
        <w:rPr>
          <w:rFonts w:ascii="Arial" w:hAnsi="Arial" w:cs="Arial"/>
        </w:rPr>
        <w:t>and</w:t>
      </w:r>
      <w:r w:rsidRPr="00707E3E">
        <w:rPr>
          <w:rFonts w:ascii="Arial" w:hAnsi="Arial" w:cs="Arial"/>
          <w:spacing w:val="-9"/>
        </w:rPr>
        <w:t xml:space="preserve"> </w:t>
      </w:r>
      <w:r w:rsidRPr="00707E3E">
        <w:rPr>
          <w:rFonts w:ascii="Arial" w:hAnsi="Arial" w:cs="Arial"/>
        </w:rPr>
        <w:t>Inclusion</w:t>
      </w:r>
      <w:r w:rsidRPr="00707E3E">
        <w:rPr>
          <w:rFonts w:ascii="Arial" w:hAnsi="Arial" w:cs="Arial"/>
          <w:spacing w:val="-9"/>
        </w:rPr>
        <w:t xml:space="preserve"> </w:t>
      </w:r>
      <w:r w:rsidRPr="00707E3E">
        <w:rPr>
          <w:rFonts w:ascii="Arial" w:hAnsi="Arial" w:cs="Arial"/>
        </w:rPr>
        <w:t>Strategy</w:t>
      </w:r>
      <w:r w:rsidRPr="00707E3E">
        <w:rPr>
          <w:rFonts w:ascii="Arial" w:hAnsi="Arial" w:cs="Arial"/>
          <w:spacing w:val="-9"/>
        </w:rPr>
        <w:t xml:space="preserve"> </w:t>
      </w:r>
      <w:r w:rsidRPr="00707E3E">
        <w:rPr>
          <w:rFonts w:ascii="Arial" w:hAnsi="Arial" w:cs="Arial"/>
        </w:rPr>
        <w:t>2013-</w:t>
      </w:r>
      <w:r w:rsidRPr="00707E3E">
        <w:rPr>
          <w:rFonts w:ascii="Arial" w:hAnsi="Arial" w:cs="Arial"/>
          <w:spacing w:val="-4"/>
        </w:rPr>
        <w:t>2023</w:t>
      </w:r>
    </w:p>
    <w:p w14:paraId="6525E7B2" w14:textId="77777777" w:rsidR="00707E3E" w:rsidRPr="00707E3E" w:rsidRDefault="00707E3E" w:rsidP="00B024A4">
      <w:pPr>
        <w:pStyle w:val="ListParagraph"/>
        <w:widowControl w:val="0"/>
        <w:numPr>
          <w:ilvl w:val="0"/>
          <w:numId w:val="8"/>
        </w:numPr>
        <w:tabs>
          <w:tab w:val="left" w:pos="358"/>
        </w:tabs>
        <w:kinsoku w:val="0"/>
        <w:overflowPunct w:val="0"/>
        <w:autoSpaceDE w:val="0"/>
        <w:autoSpaceDN w:val="0"/>
        <w:adjustRightInd w:val="0"/>
        <w:spacing w:before="66" w:after="0" w:line="240" w:lineRule="auto"/>
        <w:rPr>
          <w:rFonts w:ascii="Arial" w:hAnsi="Arial" w:cs="Arial"/>
          <w:spacing w:val="-4"/>
        </w:rPr>
      </w:pPr>
      <w:r w:rsidRPr="00707E3E">
        <w:rPr>
          <w:rFonts w:ascii="Arial" w:hAnsi="Arial" w:cs="Arial"/>
        </w:rPr>
        <w:t>Reconciliation</w:t>
      </w:r>
      <w:r w:rsidRPr="00707E3E">
        <w:rPr>
          <w:rFonts w:ascii="Arial" w:hAnsi="Arial" w:cs="Arial"/>
          <w:spacing w:val="-12"/>
        </w:rPr>
        <w:t xml:space="preserve"> </w:t>
      </w:r>
      <w:r w:rsidRPr="00707E3E">
        <w:rPr>
          <w:rFonts w:ascii="Arial" w:hAnsi="Arial" w:cs="Arial"/>
        </w:rPr>
        <w:t>Framework</w:t>
      </w:r>
      <w:r w:rsidRPr="00707E3E">
        <w:rPr>
          <w:rFonts w:ascii="Arial" w:hAnsi="Arial" w:cs="Arial"/>
          <w:spacing w:val="-10"/>
        </w:rPr>
        <w:t xml:space="preserve"> </w:t>
      </w:r>
      <w:r w:rsidRPr="00707E3E">
        <w:rPr>
          <w:rFonts w:ascii="Arial" w:hAnsi="Arial" w:cs="Arial"/>
        </w:rPr>
        <w:t>for</w:t>
      </w:r>
      <w:r w:rsidRPr="00707E3E">
        <w:rPr>
          <w:rFonts w:ascii="Arial" w:hAnsi="Arial" w:cs="Arial"/>
          <w:spacing w:val="-9"/>
        </w:rPr>
        <w:t xml:space="preserve"> </w:t>
      </w:r>
      <w:r w:rsidRPr="00707E3E">
        <w:rPr>
          <w:rFonts w:ascii="Arial" w:hAnsi="Arial" w:cs="Arial"/>
        </w:rPr>
        <w:t>Action</w:t>
      </w:r>
      <w:r w:rsidRPr="00707E3E">
        <w:rPr>
          <w:rFonts w:ascii="Arial" w:hAnsi="Arial" w:cs="Arial"/>
          <w:spacing w:val="-9"/>
        </w:rPr>
        <w:t xml:space="preserve"> </w:t>
      </w:r>
      <w:r w:rsidRPr="00707E3E">
        <w:rPr>
          <w:rFonts w:ascii="Arial" w:hAnsi="Arial" w:cs="Arial"/>
        </w:rPr>
        <w:t>2013-</w:t>
      </w:r>
      <w:r w:rsidRPr="00707E3E">
        <w:rPr>
          <w:rFonts w:ascii="Arial" w:hAnsi="Arial" w:cs="Arial"/>
          <w:spacing w:val="-4"/>
        </w:rPr>
        <w:t>2023</w:t>
      </w:r>
    </w:p>
    <w:p w14:paraId="7A36910B" w14:textId="77777777" w:rsidR="00707E3E" w:rsidRPr="00707E3E" w:rsidRDefault="00707E3E" w:rsidP="00B024A4">
      <w:pPr>
        <w:pStyle w:val="ListParagraph"/>
        <w:widowControl w:val="0"/>
        <w:numPr>
          <w:ilvl w:val="0"/>
          <w:numId w:val="8"/>
        </w:numPr>
        <w:tabs>
          <w:tab w:val="left" w:pos="358"/>
        </w:tabs>
        <w:kinsoku w:val="0"/>
        <w:overflowPunct w:val="0"/>
        <w:autoSpaceDE w:val="0"/>
        <w:autoSpaceDN w:val="0"/>
        <w:adjustRightInd w:val="0"/>
        <w:spacing w:before="65" w:after="0" w:line="240" w:lineRule="auto"/>
        <w:rPr>
          <w:rFonts w:ascii="Arial" w:hAnsi="Arial" w:cs="Arial"/>
          <w:spacing w:val="-4"/>
        </w:rPr>
      </w:pPr>
      <w:r w:rsidRPr="00707E3E">
        <w:rPr>
          <w:rFonts w:ascii="Arial" w:hAnsi="Arial" w:cs="Arial"/>
        </w:rPr>
        <w:t>Healthy</w:t>
      </w:r>
      <w:r w:rsidRPr="00707E3E">
        <w:rPr>
          <w:rFonts w:ascii="Arial" w:hAnsi="Arial" w:cs="Arial"/>
          <w:spacing w:val="-3"/>
        </w:rPr>
        <w:t xml:space="preserve"> </w:t>
      </w:r>
      <w:r w:rsidRPr="00707E3E">
        <w:rPr>
          <w:rFonts w:ascii="Arial" w:hAnsi="Arial" w:cs="Arial"/>
        </w:rPr>
        <w:t>Active</w:t>
      </w:r>
      <w:r w:rsidRPr="00707E3E">
        <w:rPr>
          <w:rFonts w:ascii="Arial" w:hAnsi="Arial" w:cs="Arial"/>
          <w:spacing w:val="-2"/>
        </w:rPr>
        <w:t xml:space="preserve"> </w:t>
      </w:r>
      <w:r w:rsidRPr="00707E3E">
        <w:rPr>
          <w:rFonts w:ascii="Arial" w:hAnsi="Arial" w:cs="Arial"/>
        </w:rPr>
        <w:t>Ageing</w:t>
      </w:r>
      <w:r w:rsidRPr="00707E3E">
        <w:rPr>
          <w:rFonts w:ascii="Arial" w:hAnsi="Arial" w:cs="Arial"/>
          <w:spacing w:val="-1"/>
        </w:rPr>
        <w:t xml:space="preserve"> </w:t>
      </w:r>
      <w:r w:rsidRPr="00707E3E">
        <w:rPr>
          <w:rFonts w:ascii="Arial" w:hAnsi="Arial" w:cs="Arial"/>
        </w:rPr>
        <w:t>Plan</w:t>
      </w:r>
      <w:r w:rsidRPr="00707E3E">
        <w:rPr>
          <w:rFonts w:ascii="Arial" w:hAnsi="Arial" w:cs="Arial"/>
          <w:spacing w:val="-2"/>
        </w:rPr>
        <w:t xml:space="preserve"> </w:t>
      </w:r>
      <w:r w:rsidRPr="00707E3E">
        <w:rPr>
          <w:rFonts w:ascii="Arial" w:hAnsi="Arial" w:cs="Arial"/>
        </w:rPr>
        <w:t>2021</w:t>
      </w:r>
      <w:r w:rsidRPr="00707E3E">
        <w:rPr>
          <w:rFonts w:ascii="Arial" w:hAnsi="Arial" w:cs="Arial"/>
          <w:spacing w:val="-2"/>
        </w:rPr>
        <w:t xml:space="preserve"> </w:t>
      </w:r>
      <w:r w:rsidRPr="00707E3E">
        <w:rPr>
          <w:rFonts w:ascii="Arial" w:hAnsi="Arial" w:cs="Arial"/>
        </w:rPr>
        <w:t>-</w:t>
      </w:r>
      <w:r w:rsidRPr="00707E3E">
        <w:rPr>
          <w:rFonts w:ascii="Arial" w:hAnsi="Arial" w:cs="Arial"/>
          <w:spacing w:val="-1"/>
        </w:rPr>
        <w:t xml:space="preserve"> </w:t>
      </w:r>
      <w:r w:rsidRPr="00707E3E">
        <w:rPr>
          <w:rFonts w:ascii="Arial" w:hAnsi="Arial" w:cs="Arial"/>
          <w:spacing w:val="-4"/>
        </w:rPr>
        <w:t>2025</w:t>
      </w:r>
    </w:p>
    <w:p w14:paraId="1A675D17" w14:textId="77777777" w:rsidR="00707E3E" w:rsidRPr="00707E3E" w:rsidRDefault="00707E3E" w:rsidP="00B024A4">
      <w:pPr>
        <w:pStyle w:val="ListParagraph"/>
        <w:widowControl w:val="0"/>
        <w:numPr>
          <w:ilvl w:val="0"/>
          <w:numId w:val="8"/>
        </w:numPr>
        <w:tabs>
          <w:tab w:val="left" w:pos="358"/>
        </w:tabs>
        <w:kinsoku w:val="0"/>
        <w:overflowPunct w:val="0"/>
        <w:autoSpaceDE w:val="0"/>
        <w:autoSpaceDN w:val="0"/>
        <w:adjustRightInd w:val="0"/>
        <w:spacing w:before="66" w:after="0" w:line="240" w:lineRule="auto"/>
        <w:rPr>
          <w:rFonts w:ascii="Arial" w:hAnsi="Arial" w:cs="Arial"/>
          <w:spacing w:val="-4"/>
        </w:rPr>
      </w:pPr>
      <w:r w:rsidRPr="00707E3E">
        <w:rPr>
          <w:rFonts w:ascii="Arial" w:hAnsi="Arial" w:cs="Arial"/>
        </w:rPr>
        <w:t>Child</w:t>
      </w:r>
      <w:r w:rsidRPr="00707E3E">
        <w:rPr>
          <w:rFonts w:ascii="Arial" w:hAnsi="Arial" w:cs="Arial"/>
          <w:spacing w:val="-6"/>
        </w:rPr>
        <w:t xml:space="preserve"> </w:t>
      </w:r>
      <w:r w:rsidRPr="00707E3E">
        <w:rPr>
          <w:rFonts w:ascii="Arial" w:hAnsi="Arial" w:cs="Arial"/>
        </w:rPr>
        <w:t>and</w:t>
      </w:r>
      <w:r w:rsidRPr="00707E3E">
        <w:rPr>
          <w:rFonts w:ascii="Arial" w:hAnsi="Arial" w:cs="Arial"/>
          <w:spacing w:val="-5"/>
        </w:rPr>
        <w:t xml:space="preserve"> </w:t>
      </w:r>
      <w:r w:rsidRPr="00707E3E">
        <w:rPr>
          <w:rFonts w:ascii="Arial" w:hAnsi="Arial" w:cs="Arial"/>
        </w:rPr>
        <w:t>Youth</w:t>
      </w:r>
      <w:r w:rsidRPr="00707E3E">
        <w:rPr>
          <w:rFonts w:ascii="Arial" w:hAnsi="Arial" w:cs="Arial"/>
          <w:spacing w:val="-6"/>
        </w:rPr>
        <w:t xml:space="preserve"> </w:t>
      </w:r>
      <w:r w:rsidRPr="00707E3E">
        <w:rPr>
          <w:rFonts w:ascii="Arial" w:hAnsi="Arial" w:cs="Arial"/>
        </w:rPr>
        <w:t>Strategy</w:t>
      </w:r>
      <w:r w:rsidRPr="00707E3E">
        <w:rPr>
          <w:rFonts w:ascii="Arial" w:hAnsi="Arial" w:cs="Arial"/>
          <w:spacing w:val="-6"/>
        </w:rPr>
        <w:t xml:space="preserve"> </w:t>
      </w:r>
      <w:r w:rsidRPr="00707E3E">
        <w:rPr>
          <w:rFonts w:ascii="Arial" w:hAnsi="Arial" w:cs="Arial"/>
        </w:rPr>
        <w:t>2014</w:t>
      </w:r>
      <w:r w:rsidRPr="00707E3E">
        <w:rPr>
          <w:rFonts w:ascii="Arial" w:hAnsi="Arial" w:cs="Arial"/>
          <w:spacing w:val="-5"/>
        </w:rPr>
        <w:t xml:space="preserve"> </w:t>
      </w:r>
      <w:r w:rsidRPr="00707E3E">
        <w:rPr>
          <w:rFonts w:ascii="Arial" w:hAnsi="Arial" w:cs="Arial"/>
        </w:rPr>
        <w:t>–</w:t>
      </w:r>
      <w:r w:rsidRPr="00707E3E">
        <w:rPr>
          <w:rFonts w:ascii="Arial" w:hAnsi="Arial" w:cs="Arial"/>
          <w:spacing w:val="-5"/>
        </w:rPr>
        <w:t xml:space="preserve"> </w:t>
      </w:r>
      <w:r w:rsidRPr="00707E3E">
        <w:rPr>
          <w:rFonts w:ascii="Arial" w:hAnsi="Arial" w:cs="Arial"/>
          <w:spacing w:val="-4"/>
        </w:rPr>
        <w:t>2024</w:t>
      </w:r>
    </w:p>
    <w:p w14:paraId="0A6B0C35" w14:textId="77777777" w:rsidR="00707E3E" w:rsidRPr="00707E3E" w:rsidRDefault="00707E3E" w:rsidP="00B024A4">
      <w:pPr>
        <w:pStyle w:val="ListParagraph"/>
        <w:widowControl w:val="0"/>
        <w:numPr>
          <w:ilvl w:val="0"/>
          <w:numId w:val="8"/>
        </w:numPr>
        <w:tabs>
          <w:tab w:val="left" w:pos="358"/>
        </w:tabs>
        <w:kinsoku w:val="0"/>
        <w:overflowPunct w:val="0"/>
        <w:autoSpaceDE w:val="0"/>
        <w:autoSpaceDN w:val="0"/>
        <w:adjustRightInd w:val="0"/>
        <w:spacing w:before="66" w:after="0" w:line="240" w:lineRule="auto"/>
        <w:rPr>
          <w:rFonts w:ascii="Arial" w:hAnsi="Arial" w:cs="Arial"/>
          <w:spacing w:val="-4"/>
        </w:rPr>
      </w:pPr>
      <w:proofErr w:type="spellStart"/>
      <w:r w:rsidRPr="00707E3E">
        <w:rPr>
          <w:rFonts w:ascii="Arial" w:hAnsi="Arial" w:cs="Arial"/>
        </w:rPr>
        <w:t>Playspace</w:t>
      </w:r>
      <w:proofErr w:type="spellEnd"/>
      <w:r w:rsidRPr="00707E3E">
        <w:rPr>
          <w:rFonts w:ascii="Arial" w:hAnsi="Arial" w:cs="Arial"/>
          <w:spacing w:val="-6"/>
        </w:rPr>
        <w:t xml:space="preserve"> </w:t>
      </w:r>
      <w:r w:rsidRPr="00707E3E">
        <w:rPr>
          <w:rFonts w:ascii="Arial" w:hAnsi="Arial" w:cs="Arial"/>
        </w:rPr>
        <w:t>Plan</w:t>
      </w:r>
      <w:r w:rsidRPr="00707E3E">
        <w:rPr>
          <w:rFonts w:ascii="Arial" w:hAnsi="Arial" w:cs="Arial"/>
          <w:spacing w:val="-5"/>
        </w:rPr>
        <w:t xml:space="preserve"> </w:t>
      </w:r>
      <w:r w:rsidRPr="00707E3E">
        <w:rPr>
          <w:rFonts w:ascii="Arial" w:hAnsi="Arial" w:cs="Arial"/>
        </w:rPr>
        <w:t>2019</w:t>
      </w:r>
      <w:r w:rsidRPr="00707E3E">
        <w:rPr>
          <w:rFonts w:ascii="Arial" w:hAnsi="Arial" w:cs="Arial"/>
          <w:spacing w:val="-5"/>
        </w:rPr>
        <w:t xml:space="preserve"> </w:t>
      </w:r>
      <w:r w:rsidRPr="00707E3E">
        <w:rPr>
          <w:rFonts w:ascii="Arial" w:hAnsi="Arial" w:cs="Arial"/>
        </w:rPr>
        <w:t>-</w:t>
      </w:r>
      <w:r w:rsidRPr="00707E3E">
        <w:rPr>
          <w:rFonts w:ascii="Arial" w:hAnsi="Arial" w:cs="Arial"/>
          <w:spacing w:val="-5"/>
        </w:rPr>
        <w:t xml:space="preserve"> </w:t>
      </w:r>
      <w:r w:rsidRPr="00707E3E">
        <w:rPr>
          <w:rFonts w:ascii="Arial" w:hAnsi="Arial" w:cs="Arial"/>
          <w:spacing w:val="-4"/>
        </w:rPr>
        <w:t>2029</w:t>
      </w:r>
    </w:p>
    <w:p w14:paraId="47C0005B" w14:textId="77777777" w:rsidR="00707E3E" w:rsidRPr="00707E3E" w:rsidRDefault="00707E3E" w:rsidP="00B024A4">
      <w:pPr>
        <w:pStyle w:val="ListParagraph"/>
        <w:widowControl w:val="0"/>
        <w:numPr>
          <w:ilvl w:val="0"/>
          <w:numId w:val="8"/>
        </w:numPr>
        <w:tabs>
          <w:tab w:val="left" w:pos="359"/>
        </w:tabs>
        <w:kinsoku w:val="0"/>
        <w:overflowPunct w:val="0"/>
        <w:autoSpaceDE w:val="0"/>
        <w:autoSpaceDN w:val="0"/>
        <w:adjustRightInd w:val="0"/>
        <w:spacing w:before="65" w:after="0" w:line="240" w:lineRule="auto"/>
        <w:rPr>
          <w:rFonts w:ascii="Arial" w:hAnsi="Arial" w:cs="Arial"/>
          <w:spacing w:val="-4"/>
        </w:rPr>
      </w:pPr>
      <w:r w:rsidRPr="00707E3E">
        <w:rPr>
          <w:rFonts w:ascii="Arial" w:hAnsi="Arial" w:cs="Arial"/>
        </w:rPr>
        <w:t>Integrated</w:t>
      </w:r>
      <w:r w:rsidRPr="00707E3E">
        <w:rPr>
          <w:rFonts w:ascii="Arial" w:hAnsi="Arial" w:cs="Arial"/>
          <w:spacing w:val="-4"/>
        </w:rPr>
        <w:t xml:space="preserve"> </w:t>
      </w:r>
      <w:r w:rsidRPr="00707E3E">
        <w:rPr>
          <w:rFonts w:ascii="Arial" w:hAnsi="Arial" w:cs="Arial"/>
        </w:rPr>
        <w:t>Transport</w:t>
      </w:r>
      <w:r w:rsidRPr="00707E3E">
        <w:rPr>
          <w:rFonts w:ascii="Arial" w:hAnsi="Arial" w:cs="Arial"/>
          <w:spacing w:val="-3"/>
        </w:rPr>
        <w:t xml:space="preserve"> </w:t>
      </w:r>
      <w:r w:rsidRPr="00707E3E">
        <w:rPr>
          <w:rFonts w:ascii="Arial" w:hAnsi="Arial" w:cs="Arial"/>
        </w:rPr>
        <w:t>Strategy</w:t>
      </w:r>
      <w:r w:rsidRPr="00707E3E">
        <w:rPr>
          <w:rFonts w:ascii="Arial" w:hAnsi="Arial" w:cs="Arial"/>
          <w:spacing w:val="-4"/>
        </w:rPr>
        <w:t xml:space="preserve"> </w:t>
      </w:r>
      <w:r w:rsidRPr="00707E3E">
        <w:rPr>
          <w:rFonts w:ascii="Arial" w:hAnsi="Arial" w:cs="Arial"/>
        </w:rPr>
        <w:t>2020</w:t>
      </w:r>
      <w:r w:rsidRPr="00707E3E">
        <w:rPr>
          <w:rFonts w:ascii="Arial" w:hAnsi="Arial" w:cs="Arial"/>
          <w:spacing w:val="-3"/>
        </w:rPr>
        <w:t xml:space="preserve"> </w:t>
      </w:r>
      <w:r w:rsidRPr="00707E3E">
        <w:rPr>
          <w:rFonts w:ascii="Arial" w:hAnsi="Arial" w:cs="Arial"/>
        </w:rPr>
        <w:t>–</w:t>
      </w:r>
      <w:r w:rsidRPr="00707E3E">
        <w:rPr>
          <w:rFonts w:ascii="Arial" w:hAnsi="Arial" w:cs="Arial"/>
          <w:spacing w:val="-3"/>
        </w:rPr>
        <w:t xml:space="preserve"> </w:t>
      </w:r>
      <w:r w:rsidRPr="00707E3E">
        <w:rPr>
          <w:rFonts w:ascii="Arial" w:hAnsi="Arial" w:cs="Arial"/>
          <w:spacing w:val="-4"/>
        </w:rPr>
        <w:t>2040</w:t>
      </w:r>
    </w:p>
    <w:p w14:paraId="2BDA7841" w14:textId="77777777" w:rsidR="00707E3E" w:rsidRPr="00707E3E" w:rsidRDefault="00707E3E" w:rsidP="00B024A4">
      <w:pPr>
        <w:pStyle w:val="ListParagraph"/>
        <w:widowControl w:val="0"/>
        <w:numPr>
          <w:ilvl w:val="0"/>
          <w:numId w:val="8"/>
        </w:numPr>
        <w:tabs>
          <w:tab w:val="left" w:pos="359"/>
        </w:tabs>
        <w:kinsoku w:val="0"/>
        <w:overflowPunct w:val="0"/>
        <w:autoSpaceDE w:val="0"/>
        <w:autoSpaceDN w:val="0"/>
        <w:adjustRightInd w:val="0"/>
        <w:spacing w:before="66" w:after="0" w:line="240" w:lineRule="auto"/>
        <w:rPr>
          <w:rFonts w:ascii="Arial" w:hAnsi="Arial" w:cs="Arial"/>
          <w:spacing w:val="-4"/>
        </w:rPr>
      </w:pPr>
      <w:r w:rsidRPr="00707E3E">
        <w:rPr>
          <w:rFonts w:ascii="Arial" w:hAnsi="Arial" w:cs="Arial"/>
        </w:rPr>
        <w:t>Cultural</w:t>
      </w:r>
      <w:r w:rsidRPr="00707E3E">
        <w:rPr>
          <w:rFonts w:ascii="Arial" w:hAnsi="Arial" w:cs="Arial"/>
          <w:spacing w:val="-1"/>
        </w:rPr>
        <w:t xml:space="preserve"> </w:t>
      </w:r>
      <w:r w:rsidRPr="00707E3E">
        <w:rPr>
          <w:rFonts w:ascii="Arial" w:hAnsi="Arial" w:cs="Arial"/>
        </w:rPr>
        <w:t>Diversity</w:t>
      </w:r>
      <w:r w:rsidRPr="00707E3E">
        <w:rPr>
          <w:rFonts w:ascii="Arial" w:hAnsi="Arial" w:cs="Arial"/>
          <w:spacing w:val="-1"/>
        </w:rPr>
        <w:t xml:space="preserve"> </w:t>
      </w:r>
      <w:r w:rsidRPr="00707E3E">
        <w:rPr>
          <w:rFonts w:ascii="Arial" w:hAnsi="Arial" w:cs="Arial"/>
        </w:rPr>
        <w:t xml:space="preserve">Policy </w:t>
      </w:r>
      <w:r w:rsidRPr="00707E3E">
        <w:rPr>
          <w:rFonts w:ascii="Arial" w:hAnsi="Arial" w:cs="Arial"/>
          <w:spacing w:val="-4"/>
        </w:rPr>
        <w:t>2022</w:t>
      </w:r>
    </w:p>
    <w:p w14:paraId="77441D3E" w14:textId="77777777" w:rsidR="00707E3E" w:rsidRPr="00707E3E" w:rsidRDefault="00707E3E" w:rsidP="00B024A4">
      <w:pPr>
        <w:pStyle w:val="ListParagraph"/>
        <w:widowControl w:val="0"/>
        <w:numPr>
          <w:ilvl w:val="0"/>
          <w:numId w:val="8"/>
        </w:numPr>
        <w:tabs>
          <w:tab w:val="left" w:pos="359"/>
        </w:tabs>
        <w:kinsoku w:val="0"/>
        <w:overflowPunct w:val="0"/>
        <w:autoSpaceDE w:val="0"/>
        <w:autoSpaceDN w:val="0"/>
        <w:adjustRightInd w:val="0"/>
        <w:spacing w:before="65" w:after="0" w:line="240" w:lineRule="auto"/>
        <w:rPr>
          <w:rFonts w:ascii="Arial" w:hAnsi="Arial" w:cs="Arial"/>
          <w:spacing w:val="-4"/>
        </w:rPr>
      </w:pPr>
      <w:r w:rsidRPr="00707E3E">
        <w:rPr>
          <w:rFonts w:ascii="Arial" w:hAnsi="Arial" w:cs="Arial"/>
        </w:rPr>
        <w:t>Creative</w:t>
      </w:r>
      <w:r w:rsidRPr="00707E3E">
        <w:rPr>
          <w:rFonts w:ascii="Arial" w:hAnsi="Arial" w:cs="Arial"/>
          <w:spacing w:val="-1"/>
        </w:rPr>
        <w:t xml:space="preserve"> </w:t>
      </w:r>
      <w:r w:rsidRPr="00707E3E">
        <w:rPr>
          <w:rFonts w:ascii="Arial" w:hAnsi="Arial" w:cs="Arial"/>
        </w:rPr>
        <w:t xml:space="preserve">Communities Strategy </w:t>
      </w:r>
      <w:r w:rsidRPr="00707E3E">
        <w:rPr>
          <w:rFonts w:ascii="Arial" w:hAnsi="Arial" w:cs="Arial"/>
          <w:spacing w:val="-4"/>
        </w:rPr>
        <w:t>2018</w:t>
      </w:r>
    </w:p>
    <w:p w14:paraId="0B22C63E" w14:textId="77777777" w:rsidR="00707E3E" w:rsidRPr="00707E3E" w:rsidRDefault="00707E3E" w:rsidP="00B024A4">
      <w:pPr>
        <w:pStyle w:val="ListParagraph"/>
        <w:widowControl w:val="0"/>
        <w:numPr>
          <w:ilvl w:val="0"/>
          <w:numId w:val="8"/>
        </w:numPr>
        <w:tabs>
          <w:tab w:val="left" w:pos="359"/>
        </w:tabs>
        <w:kinsoku w:val="0"/>
        <w:overflowPunct w:val="0"/>
        <w:autoSpaceDE w:val="0"/>
        <w:autoSpaceDN w:val="0"/>
        <w:adjustRightInd w:val="0"/>
        <w:spacing w:before="66" w:after="0" w:line="240" w:lineRule="auto"/>
        <w:rPr>
          <w:rFonts w:ascii="Arial" w:hAnsi="Arial" w:cs="Arial"/>
          <w:spacing w:val="-4"/>
        </w:rPr>
      </w:pPr>
      <w:r w:rsidRPr="00707E3E">
        <w:rPr>
          <w:rFonts w:ascii="Arial" w:hAnsi="Arial" w:cs="Arial"/>
        </w:rPr>
        <w:t>Domestic</w:t>
      </w:r>
      <w:r w:rsidRPr="00707E3E">
        <w:rPr>
          <w:rFonts w:ascii="Arial" w:hAnsi="Arial" w:cs="Arial"/>
          <w:spacing w:val="-6"/>
        </w:rPr>
        <w:t xml:space="preserve"> </w:t>
      </w:r>
      <w:r w:rsidRPr="00707E3E">
        <w:rPr>
          <w:rFonts w:ascii="Arial" w:hAnsi="Arial" w:cs="Arial"/>
        </w:rPr>
        <w:t>Animal</w:t>
      </w:r>
      <w:r w:rsidRPr="00707E3E">
        <w:rPr>
          <w:rFonts w:ascii="Arial" w:hAnsi="Arial" w:cs="Arial"/>
          <w:spacing w:val="-6"/>
        </w:rPr>
        <w:t xml:space="preserve"> </w:t>
      </w:r>
      <w:r w:rsidRPr="00707E3E">
        <w:rPr>
          <w:rFonts w:ascii="Arial" w:hAnsi="Arial" w:cs="Arial"/>
        </w:rPr>
        <w:t>Management</w:t>
      </w:r>
      <w:r w:rsidRPr="00707E3E">
        <w:rPr>
          <w:rFonts w:ascii="Arial" w:hAnsi="Arial" w:cs="Arial"/>
          <w:spacing w:val="-6"/>
        </w:rPr>
        <w:t xml:space="preserve"> </w:t>
      </w:r>
      <w:r w:rsidRPr="00707E3E">
        <w:rPr>
          <w:rFonts w:ascii="Arial" w:hAnsi="Arial" w:cs="Arial"/>
        </w:rPr>
        <w:t>Plan</w:t>
      </w:r>
      <w:r w:rsidRPr="00707E3E">
        <w:rPr>
          <w:rFonts w:ascii="Arial" w:hAnsi="Arial" w:cs="Arial"/>
          <w:spacing w:val="-6"/>
        </w:rPr>
        <w:t xml:space="preserve"> </w:t>
      </w:r>
      <w:r w:rsidRPr="00707E3E">
        <w:rPr>
          <w:rFonts w:ascii="Arial" w:hAnsi="Arial" w:cs="Arial"/>
        </w:rPr>
        <w:t>2022-</w:t>
      </w:r>
      <w:r w:rsidRPr="00707E3E">
        <w:rPr>
          <w:rFonts w:ascii="Arial" w:hAnsi="Arial" w:cs="Arial"/>
          <w:spacing w:val="-4"/>
        </w:rPr>
        <w:t>2026</w:t>
      </w:r>
    </w:p>
    <w:p w14:paraId="501BEF98" w14:textId="77777777" w:rsidR="00707E3E" w:rsidRPr="00707E3E" w:rsidRDefault="00707E3E" w:rsidP="00B024A4">
      <w:pPr>
        <w:pStyle w:val="ListParagraph"/>
        <w:widowControl w:val="0"/>
        <w:numPr>
          <w:ilvl w:val="0"/>
          <w:numId w:val="8"/>
        </w:numPr>
        <w:tabs>
          <w:tab w:val="left" w:pos="359"/>
        </w:tabs>
        <w:kinsoku w:val="0"/>
        <w:overflowPunct w:val="0"/>
        <w:autoSpaceDE w:val="0"/>
        <w:autoSpaceDN w:val="0"/>
        <w:adjustRightInd w:val="0"/>
        <w:spacing w:before="65" w:after="0" w:line="240" w:lineRule="auto"/>
        <w:rPr>
          <w:rFonts w:ascii="Arial" w:hAnsi="Arial" w:cs="Arial"/>
          <w:spacing w:val="-4"/>
        </w:rPr>
      </w:pPr>
      <w:r w:rsidRPr="00707E3E">
        <w:rPr>
          <w:rFonts w:ascii="Arial" w:hAnsi="Arial" w:cs="Arial"/>
        </w:rPr>
        <w:t>Community</w:t>
      </w:r>
      <w:r w:rsidRPr="00707E3E">
        <w:rPr>
          <w:rFonts w:ascii="Arial" w:hAnsi="Arial" w:cs="Arial"/>
          <w:spacing w:val="1"/>
        </w:rPr>
        <w:t xml:space="preserve"> </w:t>
      </w:r>
      <w:r w:rsidRPr="00707E3E">
        <w:rPr>
          <w:rFonts w:ascii="Arial" w:hAnsi="Arial" w:cs="Arial"/>
        </w:rPr>
        <w:t>Vision</w:t>
      </w:r>
      <w:r w:rsidRPr="00707E3E">
        <w:rPr>
          <w:rFonts w:ascii="Arial" w:hAnsi="Arial" w:cs="Arial"/>
          <w:spacing w:val="1"/>
        </w:rPr>
        <w:t xml:space="preserve"> </w:t>
      </w:r>
      <w:r w:rsidRPr="00707E3E">
        <w:rPr>
          <w:rFonts w:ascii="Arial" w:hAnsi="Arial" w:cs="Arial"/>
          <w:spacing w:val="-4"/>
        </w:rPr>
        <w:t>2036</w:t>
      </w:r>
    </w:p>
    <w:p w14:paraId="20C4F990" w14:textId="77777777" w:rsidR="00707E3E" w:rsidRPr="003C65DE" w:rsidRDefault="00707E3E" w:rsidP="00707E3E">
      <w:pPr>
        <w:pStyle w:val="Heading2"/>
        <w:rPr>
          <w:spacing w:val="-2"/>
        </w:rPr>
      </w:pPr>
      <w:bookmarkStart w:id="13" w:name="_Toc173427039"/>
      <w:r w:rsidRPr="003C65DE">
        <w:rPr>
          <w:spacing w:val="-2"/>
        </w:rPr>
        <w:t>Consultation</w:t>
      </w:r>
      <w:bookmarkEnd w:id="13"/>
    </w:p>
    <w:p w14:paraId="3FA6BE36" w14:textId="77777777" w:rsidR="00707E3E" w:rsidRDefault="00707E3E" w:rsidP="00707E3E">
      <w:pPr>
        <w:pStyle w:val="BodyText"/>
      </w:pPr>
      <w:r w:rsidRPr="003C65DE">
        <w:t>In the early stages of information gathering, the user groups and officers from across council were engaged to seek insight into the wants, needs, the general perception</w:t>
      </w:r>
      <w:r w:rsidRPr="003C65DE">
        <w:rPr>
          <w:spacing w:val="-5"/>
        </w:rPr>
        <w:t xml:space="preserve"> </w:t>
      </w:r>
      <w:r w:rsidRPr="003C65DE">
        <w:t>of</w:t>
      </w:r>
      <w:r w:rsidRPr="003C65DE">
        <w:rPr>
          <w:spacing w:val="-6"/>
        </w:rPr>
        <w:t xml:space="preserve"> </w:t>
      </w:r>
      <w:r w:rsidRPr="003C65DE">
        <w:t>the</w:t>
      </w:r>
      <w:r w:rsidRPr="003C65DE">
        <w:rPr>
          <w:spacing w:val="-5"/>
        </w:rPr>
        <w:t xml:space="preserve"> </w:t>
      </w:r>
      <w:r w:rsidRPr="003C65DE">
        <w:t>existing</w:t>
      </w:r>
      <w:r w:rsidRPr="003C65DE">
        <w:rPr>
          <w:spacing w:val="-5"/>
        </w:rPr>
        <w:t xml:space="preserve"> </w:t>
      </w:r>
      <w:r w:rsidRPr="003C65DE">
        <w:t>conditions</w:t>
      </w:r>
      <w:r w:rsidRPr="003C65DE">
        <w:rPr>
          <w:spacing w:val="-5"/>
        </w:rPr>
        <w:t xml:space="preserve"> </w:t>
      </w:r>
      <w:r w:rsidRPr="003C65DE">
        <w:t>at</w:t>
      </w:r>
      <w:r w:rsidRPr="003C65DE">
        <w:rPr>
          <w:spacing w:val="-6"/>
        </w:rPr>
        <w:t xml:space="preserve"> </w:t>
      </w:r>
      <w:r w:rsidRPr="003C65DE">
        <w:t>the</w:t>
      </w:r>
      <w:r w:rsidRPr="003C65DE">
        <w:rPr>
          <w:spacing w:val="-5"/>
        </w:rPr>
        <w:t xml:space="preserve"> </w:t>
      </w:r>
      <w:r w:rsidRPr="003C65DE">
        <w:t>Reserve,</w:t>
      </w:r>
      <w:r w:rsidRPr="003C65DE">
        <w:rPr>
          <w:spacing w:val="-5"/>
        </w:rPr>
        <w:t xml:space="preserve"> </w:t>
      </w:r>
      <w:r w:rsidRPr="003C65DE">
        <w:t>as well as identifying the features and characters which are considered valuable and significant.</w:t>
      </w:r>
    </w:p>
    <w:p w14:paraId="17368A85" w14:textId="77777777" w:rsidR="00707E3E" w:rsidRPr="003C65DE" w:rsidRDefault="00707E3E" w:rsidP="00707E3E">
      <w:pPr>
        <w:pStyle w:val="BodyText"/>
      </w:pPr>
    </w:p>
    <w:p w14:paraId="5C7BFDDB" w14:textId="77777777" w:rsidR="00707E3E" w:rsidRPr="003C65DE" w:rsidRDefault="00707E3E" w:rsidP="00707E3E">
      <w:pPr>
        <w:pStyle w:val="BodyText"/>
      </w:pPr>
      <w:r w:rsidRPr="003C65DE">
        <w:t>The</w:t>
      </w:r>
      <w:r w:rsidRPr="003C65DE">
        <w:rPr>
          <w:spacing w:val="-9"/>
        </w:rPr>
        <w:t xml:space="preserve"> </w:t>
      </w:r>
      <w:r w:rsidRPr="003C65DE">
        <w:t>consultation</w:t>
      </w:r>
      <w:r w:rsidRPr="003C65DE">
        <w:rPr>
          <w:spacing w:val="-9"/>
        </w:rPr>
        <w:t xml:space="preserve"> </w:t>
      </w:r>
      <w:r w:rsidRPr="003C65DE">
        <w:t>and</w:t>
      </w:r>
      <w:r w:rsidRPr="003C65DE">
        <w:rPr>
          <w:spacing w:val="-9"/>
        </w:rPr>
        <w:t xml:space="preserve"> </w:t>
      </w:r>
      <w:r w:rsidRPr="003C65DE">
        <w:t>engagement</w:t>
      </w:r>
      <w:r w:rsidRPr="003C65DE">
        <w:rPr>
          <w:spacing w:val="-9"/>
        </w:rPr>
        <w:t xml:space="preserve"> </w:t>
      </w:r>
      <w:r w:rsidRPr="003C65DE">
        <w:t>process</w:t>
      </w:r>
      <w:r w:rsidRPr="003C65DE">
        <w:rPr>
          <w:spacing w:val="-9"/>
        </w:rPr>
        <w:t xml:space="preserve"> </w:t>
      </w:r>
      <w:r w:rsidRPr="003C65DE">
        <w:t>was completed in the following phases:</w:t>
      </w:r>
    </w:p>
    <w:p w14:paraId="0CE3F898" w14:textId="77777777" w:rsidR="00B024A4" w:rsidRDefault="00B024A4" w:rsidP="00B024A4">
      <w:pPr>
        <w:spacing w:after="0"/>
        <w:rPr>
          <w:b/>
          <w:bCs/>
        </w:rPr>
      </w:pPr>
    </w:p>
    <w:p w14:paraId="1BC6A915" w14:textId="64758E61" w:rsidR="00707E3E" w:rsidRPr="00B024A4" w:rsidRDefault="00707E3E" w:rsidP="00B024A4">
      <w:pPr>
        <w:rPr>
          <w:b/>
          <w:bCs/>
        </w:rPr>
      </w:pPr>
      <w:r w:rsidRPr="00B024A4">
        <w:rPr>
          <w:b/>
          <w:bCs/>
        </w:rPr>
        <w:t>Phase</w:t>
      </w:r>
      <w:r w:rsidRPr="00B024A4">
        <w:rPr>
          <w:b/>
          <w:bCs/>
          <w:spacing w:val="-8"/>
        </w:rPr>
        <w:t xml:space="preserve"> </w:t>
      </w:r>
      <w:r w:rsidRPr="00B024A4">
        <w:rPr>
          <w:b/>
          <w:bCs/>
        </w:rPr>
        <w:t>1</w:t>
      </w:r>
      <w:r w:rsidRPr="00B024A4">
        <w:rPr>
          <w:b/>
          <w:bCs/>
          <w:spacing w:val="-7"/>
        </w:rPr>
        <w:t xml:space="preserve"> </w:t>
      </w:r>
      <w:r w:rsidRPr="00B024A4">
        <w:rPr>
          <w:b/>
          <w:bCs/>
        </w:rPr>
        <w:t>-</w:t>
      </w:r>
      <w:r w:rsidRPr="00B024A4">
        <w:rPr>
          <w:b/>
          <w:bCs/>
          <w:spacing w:val="-7"/>
        </w:rPr>
        <w:t xml:space="preserve"> </w:t>
      </w:r>
      <w:r w:rsidRPr="00B024A4">
        <w:rPr>
          <w:b/>
          <w:bCs/>
        </w:rPr>
        <w:t>Initial</w:t>
      </w:r>
      <w:r w:rsidRPr="00B024A4">
        <w:rPr>
          <w:b/>
          <w:bCs/>
          <w:spacing w:val="-7"/>
        </w:rPr>
        <w:t xml:space="preserve"> </w:t>
      </w:r>
      <w:r w:rsidRPr="00B024A4">
        <w:rPr>
          <w:b/>
          <w:bCs/>
        </w:rPr>
        <w:t>stakeholder</w:t>
      </w:r>
      <w:r w:rsidRPr="00B024A4">
        <w:rPr>
          <w:b/>
          <w:bCs/>
          <w:spacing w:val="-7"/>
        </w:rPr>
        <w:t xml:space="preserve"> </w:t>
      </w:r>
      <w:r w:rsidRPr="00B024A4">
        <w:rPr>
          <w:b/>
          <w:bCs/>
        </w:rPr>
        <w:t>consultation</w:t>
      </w:r>
      <w:r w:rsidRPr="00B024A4">
        <w:rPr>
          <w:b/>
          <w:bCs/>
          <w:spacing w:val="-7"/>
        </w:rPr>
        <w:t xml:space="preserve"> </w:t>
      </w:r>
      <w:r w:rsidRPr="00B024A4">
        <w:rPr>
          <w:b/>
          <w:bCs/>
        </w:rPr>
        <w:t>and informing the Master Plan:</w:t>
      </w:r>
    </w:p>
    <w:p w14:paraId="2B56498F" w14:textId="62DBA977" w:rsidR="00707E3E" w:rsidRPr="003C65DE" w:rsidRDefault="00707E3E" w:rsidP="00B024A4">
      <w:pPr>
        <w:pStyle w:val="BodyText"/>
        <w:ind w:left="131"/>
      </w:pPr>
      <w:r w:rsidRPr="003C65DE">
        <w:t>The</w:t>
      </w:r>
      <w:r w:rsidRPr="003C65DE">
        <w:rPr>
          <w:spacing w:val="-5"/>
        </w:rPr>
        <w:t xml:space="preserve"> </w:t>
      </w:r>
      <w:r w:rsidRPr="003C65DE">
        <w:t>consultation</w:t>
      </w:r>
      <w:r w:rsidRPr="003C65DE">
        <w:rPr>
          <w:spacing w:val="-5"/>
        </w:rPr>
        <w:t xml:space="preserve"> </w:t>
      </w:r>
      <w:r w:rsidRPr="003C65DE">
        <w:t>process</w:t>
      </w:r>
      <w:r w:rsidRPr="003C65DE">
        <w:rPr>
          <w:spacing w:val="-5"/>
        </w:rPr>
        <w:t xml:space="preserve"> </w:t>
      </w:r>
      <w:r w:rsidRPr="003C65DE">
        <w:t>for</w:t>
      </w:r>
      <w:r w:rsidRPr="003C65DE">
        <w:rPr>
          <w:spacing w:val="-5"/>
        </w:rPr>
        <w:t xml:space="preserve"> </w:t>
      </w:r>
      <w:r w:rsidRPr="003C65DE">
        <w:t>the</w:t>
      </w:r>
      <w:r w:rsidRPr="003C65DE">
        <w:rPr>
          <w:spacing w:val="-5"/>
        </w:rPr>
        <w:t xml:space="preserve"> </w:t>
      </w:r>
      <w:proofErr w:type="spellStart"/>
      <w:r w:rsidRPr="003C65DE">
        <w:t>Lillydale</w:t>
      </w:r>
      <w:proofErr w:type="spellEnd"/>
      <w:r w:rsidRPr="003C65DE">
        <w:rPr>
          <w:spacing w:val="-5"/>
        </w:rPr>
        <w:t xml:space="preserve"> </w:t>
      </w:r>
      <w:r w:rsidRPr="003C65DE">
        <w:t>Lake</w:t>
      </w:r>
      <w:r w:rsidRPr="003C65DE">
        <w:rPr>
          <w:spacing w:val="-5"/>
        </w:rPr>
        <w:t xml:space="preserve"> </w:t>
      </w:r>
      <w:r w:rsidRPr="003C65DE">
        <w:t>Master Plan took place in 2019 and 2021.</w:t>
      </w:r>
      <w:r w:rsidR="00B024A4">
        <w:t xml:space="preserve"> It </w:t>
      </w:r>
      <w:r w:rsidRPr="003C65DE">
        <w:t>involved</w:t>
      </w:r>
      <w:r w:rsidRPr="003C65DE">
        <w:rPr>
          <w:spacing w:val="-6"/>
        </w:rPr>
        <w:t xml:space="preserve"> </w:t>
      </w:r>
      <w:r w:rsidRPr="003C65DE">
        <w:t>user</w:t>
      </w:r>
      <w:r w:rsidRPr="003C65DE">
        <w:rPr>
          <w:spacing w:val="-6"/>
        </w:rPr>
        <w:t xml:space="preserve"> </w:t>
      </w:r>
      <w:r w:rsidRPr="003C65DE">
        <w:t>groups</w:t>
      </w:r>
      <w:r w:rsidRPr="003C65DE">
        <w:rPr>
          <w:spacing w:val="-6"/>
        </w:rPr>
        <w:t xml:space="preserve"> </w:t>
      </w:r>
      <w:r w:rsidRPr="003C65DE">
        <w:t>in</w:t>
      </w:r>
      <w:r w:rsidRPr="003C65DE">
        <w:rPr>
          <w:spacing w:val="-6"/>
        </w:rPr>
        <w:t xml:space="preserve"> </w:t>
      </w:r>
      <w:r w:rsidRPr="003C65DE">
        <w:t>the</w:t>
      </w:r>
      <w:r w:rsidRPr="003C65DE">
        <w:rPr>
          <w:spacing w:val="-6"/>
        </w:rPr>
        <w:t xml:space="preserve"> </w:t>
      </w:r>
      <w:proofErr w:type="spellStart"/>
      <w:r w:rsidRPr="003C65DE">
        <w:t>Lillydale</w:t>
      </w:r>
      <w:proofErr w:type="spellEnd"/>
      <w:r w:rsidRPr="003C65DE">
        <w:t xml:space="preserve"> Lake precinct and Council’s advisory group.</w:t>
      </w:r>
      <w:r w:rsidR="00B024A4">
        <w:t xml:space="preserve"> </w:t>
      </w:r>
      <w:r w:rsidRPr="003C65DE">
        <w:t>A number of different forms of community engagement</w:t>
      </w:r>
      <w:r w:rsidRPr="003C65DE">
        <w:rPr>
          <w:spacing w:val="-6"/>
        </w:rPr>
        <w:t xml:space="preserve"> </w:t>
      </w:r>
      <w:r w:rsidRPr="003C65DE">
        <w:t>processes</w:t>
      </w:r>
      <w:r w:rsidRPr="003C65DE">
        <w:rPr>
          <w:spacing w:val="-6"/>
        </w:rPr>
        <w:t xml:space="preserve"> </w:t>
      </w:r>
      <w:r w:rsidRPr="003C65DE">
        <w:t>were</w:t>
      </w:r>
      <w:r w:rsidRPr="003C65DE">
        <w:rPr>
          <w:spacing w:val="-6"/>
        </w:rPr>
        <w:t xml:space="preserve"> </w:t>
      </w:r>
      <w:r w:rsidRPr="003C65DE">
        <w:t>utilised</w:t>
      </w:r>
      <w:r w:rsidRPr="003C65DE">
        <w:rPr>
          <w:spacing w:val="-6"/>
        </w:rPr>
        <w:t xml:space="preserve"> </w:t>
      </w:r>
      <w:r w:rsidRPr="003C65DE">
        <w:t>as</w:t>
      </w:r>
      <w:r w:rsidRPr="003C65DE">
        <w:rPr>
          <w:spacing w:val="-6"/>
        </w:rPr>
        <w:t xml:space="preserve"> </w:t>
      </w:r>
      <w:r w:rsidRPr="003C65DE">
        <w:t>part</w:t>
      </w:r>
      <w:r w:rsidRPr="003C65DE">
        <w:rPr>
          <w:spacing w:val="-6"/>
        </w:rPr>
        <w:t xml:space="preserve"> </w:t>
      </w:r>
      <w:r w:rsidRPr="003C65DE">
        <w:t>of</w:t>
      </w:r>
      <w:r w:rsidRPr="003C65DE">
        <w:rPr>
          <w:spacing w:val="-6"/>
        </w:rPr>
        <w:t xml:space="preserve"> </w:t>
      </w:r>
      <w:r w:rsidRPr="003C65DE">
        <w:t>the consultation programme including:</w:t>
      </w:r>
    </w:p>
    <w:p w14:paraId="2850B1D1" w14:textId="77777777" w:rsidR="00707E3E" w:rsidRPr="00B024A4" w:rsidRDefault="00707E3E" w:rsidP="00B024A4">
      <w:pPr>
        <w:pStyle w:val="ListParagraph"/>
        <w:widowControl w:val="0"/>
        <w:numPr>
          <w:ilvl w:val="0"/>
          <w:numId w:val="9"/>
        </w:numPr>
        <w:tabs>
          <w:tab w:val="left" w:pos="640"/>
        </w:tabs>
        <w:kinsoku w:val="0"/>
        <w:overflowPunct w:val="0"/>
        <w:autoSpaceDE w:val="0"/>
        <w:autoSpaceDN w:val="0"/>
        <w:adjustRightInd w:val="0"/>
        <w:spacing w:before="57" w:after="0"/>
        <w:rPr>
          <w:rFonts w:ascii="Arial" w:hAnsi="Arial" w:cs="Arial"/>
          <w:spacing w:val="-5"/>
        </w:rPr>
      </w:pPr>
      <w:r w:rsidRPr="00B024A4">
        <w:rPr>
          <w:rFonts w:ascii="Arial" w:hAnsi="Arial" w:cs="Arial"/>
        </w:rPr>
        <w:t>Flyer</w:t>
      </w:r>
      <w:r w:rsidRPr="00B024A4">
        <w:rPr>
          <w:rFonts w:ascii="Arial" w:hAnsi="Arial" w:cs="Arial"/>
          <w:spacing w:val="-1"/>
        </w:rPr>
        <w:t xml:space="preserve"> </w:t>
      </w:r>
      <w:r w:rsidRPr="00B024A4">
        <w:rPr>
          <w:rFonts w:ascii="Arial" w:hAnsi="Arial" w:cs="Arial"/>
        </w:rPr>
        <w:t>via</w:t>
      </w:r>
      <w:r w:rsidRPr="00B024A4">
        <w:rPr>
          <w:rFonts w:ascii="Arial" w:hAnsi="Arial" w:cs="Arial"/>
          <w:spacing w:val="-1"/>
        </w:rPr>
        <w:t xml:space="preserve"> </w:t>
      </w:r>
      <w:r w:rsidRPr="00B024A4">
        <w:rPr>
          <w:rFonts w:ascii="Arial" w:hAnsi="Arial" w:cs="Arial"/>
        </w:rPr>
        <w:t xml:space="preserve">email; </w:t>
      </w:r>
      <w:r w:rsidRPr="00B024A4">
        <w:rPr>
          <w:rFonts w:ascii="Arial" w:hAnsi="Arial" w:cs="Arial"/>
          <w:spacing w:val="-5"/>
        </w:rPr>
        <w:t>and</w:t>
      </w:r>
    </w:p>
    <w:p w14:paraId="3AC2619D" w14:textId="77777777" w:rsidR="00707E3E" w:rsidRDefault="00707E3E" w:rsidP="00B024A4">
      <w:pPr>
        <w:pStyle w:val="ListParagraph"/>
        <w:widowControl w:val="0"/>
        <w:numPr>
          <w:ilvl w:val="0"/>
          <w:numId w:val="9"/>
        </w:numPr>
        <w:tabs>
          <w:tab w:val="left" w:pos="641"/>
        </w:tabs>
        <w:kinsoku w:val="0"/>
        <w:overflowPunct w:val="0"/>
        <w:autoSpaceDE w:val="0"/>
        <w:autoSpaceDN w:val="0"/>
        <w:adjustRightInd w:val="0"/>
        <w:spacing w:before="85" w:after="0"/>
        <w:ind w:right="343"/>
        <w:rPr>
          <w:rFonts w:ascii="Arial" w:hAnsi="Arial" w:cs="Arial"/>
        </w:rPr>
      </w:pPr>
      <w:r w:rsidRPr="00B024A4">
        <w:rPr>
          <w:rFonts w:ascii="Arial" w:hAnsi="Arial" w:cs="Arial"/>
        </w:rPr>
        <w:t>Meetings</w:t>
      </w:r>
      <w:r w:rsidRPr="00B024A4">
        <w:rPr>
          <w:rFonts w:ascii="Arial" w:hAnsi="Arial" w:cs="Arial"/>
          <w:spacing w:val="-7"/>
        </w:rPr>
        <w:t xml:space="preserve"> </w:t>
      </w:r>
      <w:r w:rsidRPr="00B024A4">
        <w:rPr>
          <w:rFonts w:ascii="Arial" w:hAnsi="Arial" w:cs="Arial"/>
        </w:rPr>
        <w:t>at</w:t>
      </w:r>
      <w:r w:rsidRPr="00B024A4">
        <w:rPr>
          <w:rFonts w:ascii="Arial" w:hAnsi="Arial" w:cs="Arial"/>
          <w:spacing w:val="-7"/>
        </w:rPr>
        <w:t xml:space="preserve"> </w:t>
      </w:r>
      <w:r w:rsidRPr="00B024A4">
        <w:rPr>
          <w:rFonts w:ascii="Arial" w:hAnsi="Arial" w:cs="Arial"/>
        </w:rPr>
        <w:t>Box</w:t>
      </w:r>
      <w:r w:rsidRPr="00B024A4">
        <w:rPr>
          <w:rFonts w:ascii="Arial" w:hAnsi="Arial" w:cs="Arial"/>
          <w:spacing w:val="-7"/>
        </w:rPr>
        <w:t xml:space="preserve"> </w:t>
      </w:r>
      <w:r w:rsidRPr="00B024A4">
        <w:rPr>
          <w:rFonts w:ascii="Arial" w:hAnsi="Arial" w:cs="Arial"/>
        </w:rPr>
        <w:t>Hill</w:t>
      </w:r>
      <w:r w:rsidRPr="00B024A4">
        <w:rPr>
          <w:rFonts w:ascii="Arial" w:hAnsi="Arial" w:cs="Arial"/>
          <w:spacing w:val="-7"/>
        </w:rPr>
        <w:t xml:space="preserve"> </w:t>
      </w:r>
      <w:r w:rsidRPr="00B024A4">
        <w:rPr>
          <w:rFonts w:ascii="Arial" w:hAnsi="Arial" w:cs="Arial"/>
        </w:rPr>
        <w:t>Institute,</w:t>
      </w:r>
      <w:r w:rsidRPr="00B024A4">
        <w:rPr>
          <w:rFonts w:ascii="Arial" w:hAnsi="Arial" w:cs="Arial"/>
          <w:spacing w:val="-7"/>
        </w:rPr>
        <w:t xml:space="preserve"> </w:t>
      </w:r>
      <w:r w:rsidRPr="00B024A4">
        <w:rPr>
          <w:rFonts w:ascii="Arial" w:hAnsi="Arial" w:cs="Arial"/>
        </w:rPr>
        <w:t>Lilydale</w:t>
      </w:r>
      <w:r w:rsidRPr="00B024A4">
        <w:rPr>
          <w:rFonts w:ascii="Arial" w:hAnsi="Arial" w:cs="Arial"/>
          <w:spacing w:val="-7"/>
        </w:rPr>
        <w:t xml:space="preserve"> </w:t>
      </w:r>
      <w:r w:rsidRPr="00B024A4">
        <w:rPr>
          <w:rFonts w:ascii="Arial" w:hAnsi="Arial" w:cs="Arial"/>
        </w:rPr>
        <w:t>Lakeside Campus with email follow up feedback.</w:t>
      </w:r>
    </w:p>
    <w:p w14:paraId="23325D0A" w14:textId="77777777" w:rsidR="00B024A4" w:rsidRPr="00B024A4" w:rsidRDefault="00B024A4" w:rsidP="00B024A4">
      <w:pPr>
        <w:widowControl w:val="0"/>
        <w:tabs>
          <w:tab w:val="left" w:pos="641"/>
        </w:tabs>
        <w:kinsoku w:val="0"/>
        <w:overflowPunct w:val="0"/>
        <w:autoSpaceDE w:val="0"/>
        <w:autoSpaceDN w:val="0"/>
        <w:adjustRightInd w:val="0"/>
        <w:spacing w:after="0" w:line="199" w:lineRule="auto"/>
        <w:ind w:left="358" w:right="343"/>
        <w:rPr>
          <w:rFonts w:ascii="Arial" w:hAnsi="Arial" w:cs="Arial"/>
        </w:rPr>
      </w:pPr>
    </w:p>
    <w:p w14:paraId="4E2790D6" w14:textId="77777777" w:rsidR="00707E3E" w:rsidRPr="00B024A4" w:rsidRDefault="00707E3E" w:rsidP="00B024A4">
      <w:pPr>
        <w:widowControl w:val="0"/>
        <w:tabs>
          <w:tab w:val="left" w:pos="356"/>
        </w:tabs>
        <w:kinsoku w:val="0"/>
        <w:overflowPunct w:val="0"/>
        <w:autoSpaceDE w:val="0"/>
        <w:autoSpaceDN w:val="0"/>
        <w:adjustRightInd w:val="0"/>
        <w:spacing w:before="77" w:line="240" w:lineRule="auto"/>
        <w:rPr>
          <w:rFonts w:ascii="Arial" w:hAnsi="Arial" w:cs="Arial"/>
          <w:b/>
          <w:bCs/>
          <w:spacing w:val="-2"/>
        </w:rPr>
      </w:pPr>
      <w:r w:rsidRPr="00B024A4">
        <w:rPr>
          <w:rFonts w:ascii="Arial" w:hAnsi="Arial" w:cs="Arial"/>
          <w:b/>
          <w:bCs/>
        </w:rPr>
        <w:t>Phase</w:t>
      </w:r>
      <w:r w:rsidRPr="00B024A4">
        <w:rPr>
          <w:rFonts w:ascii="Arial" w:hAnsi="Arial" w:cs="Arial"/>
          <w:b/>
          <w:bCs/>
          <w:spacing w:val="-1"/>
        </w:rPr>
        <w:t xml:space="preserve"> </w:t>
      </w:r>
      <w:r w:rsidRPr="00B024A4">
        <w:rPr>
          <w:rFonts w:ascii="Arial" w:hAnsi="Arial" w:cs="Arial"/>
          <w:b/>
          <w:bCs/>
        </w:rPr>
        <w:t>2</w:t>
      </w:r>
      <w:r w:rsidRPr="00B024A4">
        <w:rPr>
          <w:rFonts w:ascii="Arial" w:hAnsi="Arial" w:cs="Arial"/>
          <w:b/>
          <w:bCs/>
          <w:spacing w:val="-1"/>
        </w:rPr>
        <w:t xml:space="preserve"> </w:t>
      </w:r>
      <w:r w:rsidRPr="00B024A4">
        <w:rPr>
          <w:rFonts w:ascii="Arial" w:hAnsi="Arial" w:cs="Arial"/>
          <w:b/>
          <w:bCs/>
        </w:rPr>
        <w:t>-</w:t>
      </w:r>
      <w:r w:rsidRPr="00B024A4">
        <w:rPr>
          <w:rFonts w:ascii="Arial" w:hAnsi="Arial" w:cs="Arial"/>
          <w:b/>
          <w:bCs/>
          <w:spacing w:val="-1"/>
        </w:rPr>
        <w:t xml:space="preserve"> </w:t>
      </w:r>
      <w:r w:rsidRPr="00B024A4">
        <w:rPr>
          <w:rFonts w:ascii="Arial" w:hAnsi="Arial" w:cs="Arial"/>
          <w:b/>
          <w:bCs/>
        </w:rPr>
        <w:t>Master</w:t>
      </w:r>
      <w:r w:rsidRPr="00B024A4">
        <w:rPr>
          <w:rFonts w:ascii="Arial" w:hAnsi="Arial" w:cs="Arial"/>
          <w:b/>
          <w:bCs/>
          <w:spacing w:val="-1"/>
        </w:rPr>
        <w:t xml:space="preserve"> </w:t>
      </w:r>
      <w:r w:rsidRPr="00B024A4">
        <w:rPr>
          <w:rFonts w:ascii="Arial" w:hAnsi="Arial" w:cs="Arial"/>
          <w:b/>
          <w:bCs/>
        </w:rPr>
        <w:t xml:space="preserve">Plan </w:t>
      </w:r>
      <w:r w:rsidRPr="00B024A4">
        <w:rPr>
          <w:rFonts w:ascii="Arial" w:hAnsi="Arial" w:cs="Arial"/>
          <w:b/>
          <w:bCs/>
          <w:spacing w:val="-2"/>
        </w:rPr>
        <w:t>Consultation:</w:t>
      </w:r>
    </w:p>
    <w:p w14:paraId="5EEC428C" w14:textId="77777777" w:rsidR="00707E3E" w:rsidRPr="003C65DE" w:rsidRDefault="00707E3E" w:rsidP="00707E3E">
      <w:pPr>
        <w:pStyle w:val="BodyText"/>
        <w:rPr>
          <w:color w:val="000000"/>
        </w:rPr>
      </w:pPr>
      <w:r w:rsidRPr="003C65DE">
        <w:t>The</w:t>
      </w:r>
      <w:r w:rsidRPr="003C65DE">
        <w:rPr>
          <w:spacing w:val="-5"/>
        </w:rPr>
        <w:t xml:space="preserve"> </w:t>
      </w:r>
      <w:r w:rsidRPr="003C65DE">
        <w:t>consultation</w:t>
      </w:r>
      <w:r w:rsidRPr="003C65DE">
        <w:rPr>
          <w:spacing w:val="-5"/>
        </w:rPr>
        <w:t xml:space="preserve"> </w:t>
      </w:r>
      <w:r w:rsidRPr="003C65DE">
        <w:t>process</w:t>
      </w:r>
      <w:r w:rsidRPr="003C65DE">
        <w:rPr>
          <w:spacing w:val="-5"/>
        </w:rPr>
        <w:t xml:space="preserve"> </w:t>
      </w:r>
      <w:r w:rsidRPr="003C65DE">
        <w:t>for</w:t>
      </w:r>
      <w:r w:rsidRPr="003C65DE">
        <w:rPr>
          <w:spacing w:val="-5"/>
        </w:rPr>
        <w:t xml:space="preserve"> </w:t>
      </w:r>
      <w:r w:rsidRPr="003C65DE">
        <w:t>Phase</w:t>
      </w:r>
      <w:r w:rsidRPr="003C65DE">
        <w:rPr>
          <w:spacing w:val="-5"/>
        </w:rPr>
        <w:t xml:space="preserve"> </w:t>
      </w:r>
      <w:r w:rsidRPr="003C65DE">
        <w:t>2</w:t>
      </w:r>
      <w:r w:rsidRPr="003C65DE">
        <w:rPr>
          <w:spacing w:val="-5"/>
        </w:rPr>
        <w:t xml:space="preserve"> </w:t>
      </w:r>
      <w:r w:rsidRPr="003C65DE">
        <w:t>took</w:t>
      </w:r>
      <w:r w:rsidRPr="003C65DE">
        <w:rPr>
          <w:spacing w:val="-5"/>
        </w:rPr>
        <w:t xml:space="preserve"> </w:t>
      </w:r>
      <w:r w:rsidRPr="003C65DE">
        <w:t>place</w:t>
      </w:r>
      <w:r w:rsidRPr="003C65DE">
        <w:rPr>
          <w:spacing w:val="-5"/>
        </w:rPr>
        <w:t xml:space="preserve"> </w:t>
      </w:r>
      <w:r w:rsidRPr="003C65DE">
        <w:t xml:space="preserve">from </w:t>
      </w:r>
      <w:r w:rsidRPr="003C65DE">
        <w:rPr>
          <w:color w:val="000101"/>
        </w:rPr>
        <w:t xml:space="preserve">April 2023 to </w:t>
      </w:r>
      <w:r w:rsidRPr="003C65DE">
        <w:rPr>
          <w:color w:val="000000"/>
        </w:rPr>
        <w:t>June 2023 and included:</w:t>
      </w:r>
    </w:p>
    <w:p w14:paraId="28C1E8C6" w14:textId="52151746" w:rsidR="00707E3E" w:rsidRPr="00B024A4" w:rsidRDefault="00707E3E" w:rsidP="00B024A4">
      <w:pPr>
        <w:pStyle w:val="ListParagraph"/>
        <w:widowControl w:val="0"/>
        <w:numPr>
          <w:ilvl w:val="0"/>
          <w:numId w:val="10"/>
        </w:numPr>
        <w:tabs>
          <w:tab w:val="left" w:pos="640"/>
        </w:tabs>
        <w:kinsoku w:val="0"/>
        <w:overflowPunct w:val="0"/>
        <w:autoSpaceDE w:val="0"/>
        <w:autoSpaceDN w:val="0"/>
        <w:adjustRightInd w:val="0"/>
        <w:spacing w:before="57" w:after="0"/>
        <w:rPr>
          <w:rFonts w:ascii="Arial" w:hAnsi="Arial" w:cs="Arial"/>
          <w:spacing w:val="-2"/>
        </w:rPr>
      </w:pPr>
      <w:r w:rsidRPr="00B024A4">
        <w:rPr>
          <w:rFonts w:ascii="Arial" w:hAnsi="Arial" w:cs="Arial"/>
        </w:rPr>
        <w:t>YRC</w:t>
      </w:r>
      <w:r w:rsidRPr="00B024A4">
        <w:rPr>
          <w:rFonts w:ascii="Arial" w:hAnsi="Arial" w:cs="Arial"/>
          <w:spacing w:val="-2"/>
        </w:rPr>
        <w:t xml:space="preserve"> </w:t>
      </w:r>
      <w:r w:rsidRPr="00B024A4">
        <w:rPr>
          <w:rFonts w:ascii="Arial" w:hAnsi="Arial" w:cs="Arial"/>
        </w:rPr>
        <w:t>Shaping</w:t>
      </w:r>
      <w:r w:rsidRPr="00B024A4">
        <w:rPr>
          <w:rFonts w:ascii="Arial" w:hAnsi="Arial" w:cs="Arial"/>
          <w:spacing w:val="-1"/>
        </w:rPr>
        <w:t xml:space="preserve"> </w:t>
      </w:r>
      <w:r w:rsidRPr="00B024A4">
        <w:rPr>
          <w:rFonts w:ascii="Arial" w:hAnsi="Arial" w:cs="Arial"/>
        </w:rPr>
        <w:t>Pages</w:t>
      </w:r>
      <w:r w:rsidRPr="00B024A4">
        <w:rPr>
          <w:rFonts w:ascii="Arial" w:hAnsi="Arial" w:cs="Arial"/>
          <w:spacing w:val="-1"/>
        </w:rPr>
        <w:t xml:space="preserve"> </w:t>
      </w:r>
      <w:r w:rsidR="00B024A4">
        <w:rPr>
          <w:rFonts w:ascii="Arial" w:hAnsi="Arial" w:cs="Arial"/>
        </w:rPr>
        <w:t>–</w:t>
      </w:r>
      <w:r w:rsidRPr="00B024A4">
        <w:rPr>
          <w:rFonts w:ascii="Arial" w:hAnsi="Arial" w:cs="Arial"/>
          <w:spacing w:val="-1"/>
        </w:rPr>
        <w:t xml:space="preserve"> </w:t>
      </w:r>
      <w:r w:rsidRPr="00B024A4">
        <w:rPr>
          <w:rFonts w:ascii="Arial" w:hAnsi="Arial" w:cs="Arial"/>
          <w:spacing w:val="-2"/>
        </w:rPr>
        <w:t>Survey</w:t>
      </w:r>
      <w:r w:rsidR="00B024A4">
        <w:rPr>
          <w:rFonts w:ascii="Arial" w:hAnsi="Arial" w:cs="Arial"/>
          <w:spacing w:val="-2"/>
        </w:rPr>
        <w:t>;</w:t>
      </w:r>
    </w:p>
    <w:p w14:paraId="320BCDB2" w14:textId="77777777" w:rsidR="00707E3E" w:rsidRPr="00B024A4" w:rsidRDefault="00707E3E" w:rsidP="00B024A4">
      <w:pPr>
        <w:pStyle w:val="ListParagraph"/>
        <w:widowControl w:val="0"/>
        <w:numPr>
          <w:ilvl w:val="0"/>
          <w:numId w:val="10"/>
        </w:numPr>
        <w:tabs>
          <w:tab w:val="left" w:pos="641"/>
        </w:tabs>
        <w:kinsoku w:val="0"/>
        <w:overflowPunct w:val="0"/>
        <w:autoSpaceDE w:val="0"/>
        <w:autoSpaceDN w:val="0"/>
        <w:adjustRightInd w:val="0"/>
        <w:spacing w:before="101" w:after="0"/>
        <w:ind w:right="770"/>
        <w:rPr>
          <w:rFonts w:ascii="Arial" w:hAnsi="Arial" w:cs="Arial"/>
        </w:rPr>
      </w:pPr>
      <w:r w:rsidRPr="00B024A4">
        <w:rPr>
          <w:rFonts w:ascii="Arial" w:hAnsi="Arial" w:cs="Arial"/>
        </w:rPr>
        <w:t>Direct</w:t>
      </w:r>
      <w:r w:rsidRPr="00B024A4">
        <w:rPr>
          <w:rFonts w:ascii="Arial" w:hAnsi="Arial" w:cs="Arial"/>
          <w:spacing w:val="-9"/>
        </w:rPr>
        <w:t xml:space="preserve"> </w:t>
      </w:r>
      <w:r w:rsidRPr="00B024A4">
        <w:rPr>
          <w:rFonts w:ascii="Arial" w:hAnsi="Arial" w:cs="Arial"/>
        </w:rPr>
        <w:t>mailing</w:t>
      </w:r>
      <w:r w:rsidRPr="00B024A4">
        <w:rPr>
          <w:rFonts w:ascii="Arial" w:hAnsi="Arial" w:cs="Arial"/>
          <w:spacing w:val="-8"/>
        </w:rPr>
        <w:t xml:space="preserve"> </w:t>
      </w:r>
      <w:r w:rsidRPr="00B024A4">
        <w:rPr>
          <w:rFonts w:ascii="Arial" w:hAnsi="Arial" w:cs="Arial"/>
        </w:rPr>
        <w:t>to</w:t>
      </w:r>
      <w:r w:rsidRPr="00B024A4">
        <w:rPr>
          <w:rFonts w:ascii="Arial" w:hAnsi="Arial" w:cs="Arial"/>
          <w:spacing w:val="-8"/>
        </w:rPr>
        <w:t xml:space="preserve"> </w:t>
      </w:r>
      <w:r w:rsidRPr="00B024A4">
        <w:rPr>
          <w:rFonts w:ascii="Arial" w:hAnsi="Arial" w:cs="Arial"/>
        </w:rPr>
        <w:t>over</w:t>
      </w:r>
      <w:r w:rsidRPr="00B024A4">
        <w:rPr>
          <w:rFonts w:ascii="Arial" w:hAnsi="Arial" w:cs="Arial"/>
          <w:spacing w:val="-8"/>
        </w:rPr>
        <w:t xml:space="preserve"> </w:t>
      </w:r>
      <w:r w:rsidRPr="00B024A4">
        <w:rPr>
          <w:rFonts w:ascii="Arial" w:hAnsi="Arial" w:cs="Arial"/>
        </w:rPr>
        <w:t>500</w:t>
      </w:r>
      <w:r w:rsidRPr="00B024A4">
        <w:rPr>
          <w:rFonts w:ascii="Arial" w:hAnsi="Arial" w:cs="Arial"/>
          <w:spacing w:val="-8"/>
        </w:rPr>
        <w:t xml:space="preserve"> </w:t>
      </w:r>
      <w:r w:rsidRPr="00B024A4">
        <w:rPr>
          <w:rFonts w:ascii="Arial" w:hAnsi="Arial" w:cs="Arial"/>
        </w:rPr>
        <w:t>households</w:t>
      </w:r>
      <w:r w:rsidRPr="00B024A4">
        <w:rPr>
          <w:rFonts w:ascii="Arial" w:hAnsi="Arial" w:cs="Arial"/>
          <w:spacing w:val="-8"/>
        </w:rPr>
        <w:t xml:space="preserve"> </w:t>
      </w:r>
      <w:r w:rsidRPr="00B024A4">
        <w:rPr>
          <w:rFonts w:ascii="Arial" w:hAnsi="Arial" w:cs="Arial"/>
        </w:rPr>
        <w:t>and attendees at the Montrose Festival; and</w:t>
      </w:r>
    </w:p>
    <w:p w14:paraId="09DEF05F" w14:textId="77777777" w:rsidR="00707E3E" w:rsidRDefault="00707E3E" w:rsidP="00B024A4">
      <w:pPr>
        <w:pStyle w:val="ListParagraph"/>
        <w:widowControl w:val="0"/>
        <w:numPr>
          <w:ilvl w:val="0"/>
          <w:numId w:val="10"/>
        </w:numPr>
        <w:tabs>
          <w:tab w:val="left" w:pos="641"/>
        </w:tabs>
        <w:kinsoku w:val="0"/>
        <w:overflowPunct w:val="0"/>
        <w:autoSpaceDE w:val="0"/>
        <w:autoSpaceDN w:val="0"/>
        <w:adjustRightInd w:val="0"/>
        <w:spacing w:before="116" w:after="0"/>
        <w:ind w:right="95"/>
        <w:rPr>
          <w:rFonts w:ascii="Arial" w:hAnsi="Arial" w:cs="Arial"/>
        </w:rPr>
      </w:pPr>
      <w:r w:rsidRPr="00B024A4">
        <w:rPr>
          <w:rFonts w:ascii="Arial" w:hAnsi="Arial" w:cs="Arial"/>
        </w:rPr>
        <w:t>Community pop-up/drop-in sessions at Lilydale Lake,</w:t>
      </w:r>
      <w:r w:rsidRPr="00B024A4">
        <w:rPr>
          <w:rFonts w:ascii="Arial" w:hAnsi="Arial" w:cs="Arial"/>
          <w:spacing w:val="-4"/>
        </w:rPr>
        <w:t xml:space="preserve"> </w:t>
      </w:r>
      <w:r w:rsidRPr="00B024A4">
        <w:rPr>
          <w:rFonts w:ascii="Arial" w:hAnsi="Arial" w:cs="Arial"/>
        </w:rPr>
        <w:t>Council</w:t>
      </w:r>
      <w:r w:rsidRPr="00B024A4">
        <w:rPr>
          <w:rFonts w:ascii="Arial" w:hAnsi="Arial" w:cs="Arial"/>
          <w:spacing w:val="-5"/>
        </w:rPr>
        <w:t xml:space="preserve"> </w:t>
      </w:r>
      <w:r w:rsidRPr="00B024A4">
        <w:rPr>
          <w:rFonts w:ascii="Arial" w:hAnsi="Arial" w:cs="Arial"/>
        </w:rPr>
        <w:t>Offices,</w:t>
      </w:r>
      <w:r w:rsidRPr="00B024A4">
        <w:rPr>
          <w:rFonts w:ascii="Arial" w:hAnsi="Arial" w:cs="Arial"/>
          <w:spacing w:val="-4"/>
        </w:rPr>
        <w:t xml:space="preserve"> </w:t>
      </w:r>
      <w:r w:rsidRPr="00B024A4">
        <w:rPr>
          <w:rFonts w:ascii="Arial" w:hAnsi="Arial" w:cs="Arial"/>
        </w:rPr>
        <w:lastRenderedPageBreak/>
        <w:t>Montrose</w:t>
      </w:r>
      <w:r w:rsidRPr="00B024A4">
        <w:rPr>
          <w:rFonts w:ascii="Arial" w:hAnsi="Arial" w:cs="Arial"/>
          <w:spacing w:val="-4"/>
        </w:rPr>
        <w:t xml:space="preserve"> </w:t>
      </w:r>
      <w:r w:rsidRPr="00B024A4">
        <w:rPr>
          <w:rFonts w:ascii="Arial" w:hAnsi="Arial" w:cs="Arial"/>
        </w:rPr>
        <w:t>Festival,</w:t>
      </w:r>
      <w:r w:rsidRPr="00B024A4">
        <w:rPr>
          <w:rFonts w:ascii="Arial" w:hAnsi="Arial" w:cs="Arial"/>
          <w:spacing w:val="-4"/>
        </w:rPr>
        <w:t xml:space="preserve"> </w:t>
      </w:r>
      <w:r w:rsidRPr="00B024A4">
        <w:rPr>
          <w:rFonts w:ascii="Arial" w:hAnsi="Arial" w:cs="Arial"/>
        </w:rPr>
        <w:t>Main</w:t>
      </w:r>
      <w:r w:rsidRPr="00B024A4">
        <w:rPr>
          <w:rFonts w:ascii="Arial" w:hAnsi="Arial" w:cs="Arial"/>
          <w:spacing w:val="-4"/>
        </w:rPr>
        <w:t xml:space="preserve"> </w:t>
      </w:r>
      <w:r w:rsidRPr="00B024A4">
        <w:rPr>
          <w:rFonts w:ascii="Arial" w:hAnsi="Arial" w:cs="Arial"/>
        </w:rPr>
        <w:t>St, Box Hill Institute Cafe and Bellbird Park.</w:t>
      </w:r>
    </w:p>
    <w:p w14:paraId="48B823A9" w14:textId="77777777" w:rsidR="00707E3E" w:rsidRDefault="00707E3E" w:rsidP="00707E3E">
      <w:pPr>
        <w:pStyle w:val="BodyText"/>
      </w:pPr>
      <w:r w:rsidRPr="003C65DE">
        <w:t>During the development of the Master Plan, internal working</w:t>
      </w:r>
      <w:r w:rsidRPr="003C65DE">
        <w:rPr>
          <w:spacing w:val="-11"/>
        </w:rPr>
        <w:t xml:space="preserve"> </w:t>
      </w:r>
      <w:r w:rsidRPr="003C65DE">
        <w:t>groups,</w:t>
      </w:r>
      <w:r w:rsidRPr="003C65DE">
        <w:rPr>
          <w:spacing w:val="-11"/>
        </w:rPr>
        <w:t xml:space="preserve"> </w:t>
      </w:r>
      <w:r w:rsidRPr="003C65DE">
        <w:t>Council’s</w:t>
      </w:r>
      <w:r w:rsidRPr="003C65DE">
        <w:rPr>
          <w:spacing w:val="-11"/>
        </w:rPr>
        <w:t xml:space="preserve"> </w:t>
      </w:r>
      <w:r w:rsidRPr="003C65DE">
        <w:t>Advisory</w:t>
      </w:r>
      <w:r w:rsidRPr="003C65DE">
        <w:rPr>
          <w:spacing w:val="-11"/>
        </w:rPr>
        <w:t xml:space="preserve"> </w:t>
      </w:r>
      <w:r w:rsidRPr="003C65DE">
        <w:t>Groups</w:t>
      </w:r>
      <w:r w:rsidRPr="003C65DE">
        <w:rPr>
          <w:spacing w:val="-11"/>
        </w:rPr>
        <w:t xml:space="preserve"> </w:t>
      </w:r>
      <w:r w:rsidRPr="003C65DE">
        <w:t>(Disability, Health &amp; Wellbeing) etc provided insight that has informed the Master Plan.</w:t>
      </w:r>
    </w:p>
    <w:p w14:paraId="67E0C1F5" w14:textId="77777777" w:rsidR="00B024A4" w:rsidRDefault="00B024A4" w:rsidP="00707E3E">
      <w:pPr>
        <w:pStyle w:val="BodyText"/>
      </w:pPr>
    </w:p>
    <w:p w14:paraId="6EF82401" w14:textId="77777777" w:rsidR="00B024A4" w:rsidRPr="003C65DE" w:rsidRDefault="00B024A4" w:rsidP="00B024A4">
      <w:pPr>
        <w:pStyle w:val="BodyText"/>
      </w:pPr>
      <w:r w:rsidRPr="003C65DE">
        <w:t>Broader Consultation across Yarra Ranges Council</w:t>
      </w:r>
      <w:r w:rsidRPr="003C65DE">
        <w:rPr>
          <w:spacing w:val="40"/>
        </w:rPr>
        <w:t xml:space="preserve"> </w:t>
      </w:r>
      <w:r w:rsidRPr="003C65DE">
        <w:t>parks</w:t>
      </w:r>
      <w:r w:rsidRPr="003C65DE">
        <w:rPr>
          <w:spacing w:val="-6"/>
        </w:rPr>
        <w:t xml:space="preserve"> </w:t>
      </w:r>
      <w:r w:rsidRPr="003C65DE">
        <w:t>and</w:t>
      </w:r>
      <w:r w:rsidRPr="003C65DE">
        <w:rPr>
          <w:spacing w:val="-6"/>
        </w:rPr>
        <w:t xml:space="preserve"> </w:t>
      </w:r>
      <w:r w:rsidRPr="003C65DE">
        <w:t>reserves</w:t>
      </w:r>
      <w:r w:rsidRPr="003C65DE">
        <w:rPr>
          <w:spacing w:val="-6"/>
        </w:rPr>
        <w:t xml:space="preserve"> </w:t>
      </w:r>
      <w:r w:rsidRPr="003C65DE">
        <w:t>was</w:t>
      </w:r>
      <w:r w:rsidRPr="003C65DE">
        <w:rPr>
          <w:spacing w:val="-6"/>
        </w:rPr>
        <w:t xml:space="preserve"> </w:t>
      </w:r>
      <w:r w:rsidRPr="003C65DE">
        <w:t>conducted</w:t>
      </w:r>
      <w:r w:rsidRPr="003C65DE">
        <w:rPr>
          <w:spacing w:val="-6"/>
        </w:rPr>
        <w:t xml:space="preserve"> </w:t>
      </w:r>
      <w:r w:rsidRPr="003C65DE">
        <w:t>between</w:t>
      </w:r>
      <w:r w:rsidRPr="003C65DE">
        <w:rPr>
          <w:spacing w:val="-6"/>
        </w:rPr>
        <w:t xml:space="preserve"> </w:t>
      </w:r>
      <w:r w:rsidRPr="003C65DE">
        <w:t>November and December 2023 through the Yardstick Parks</w:t>
      </w:r>
    </w:p>
    <w:p w14:paraId="0EB6E3E0" w14:textId="363E7B0F" w:rsidR="00B024A4" w:rsidRPr="003C65DE" w:rsidRDefault="00B024A4" w:rsidP="00B024A4">
      <w:pPr>
        <w:pStyle w:val="BodyText"/>
      </w:pPr>
      <w:r w:rsidRPr="003C65DE">
        <w:t>User</w:t>
      </w:r>
      <w:r w:rsidRPr="003C65DE">
        <w:rPr>
          <w:spacing w:val="-6"/>
        </w:rPr>
        <w:t xml:space="preserve"> </w:t>
      </w:r>
      <w:r w:rsidRPr="003C65DE">
        <w:t>Survey.</w:t>
      </w:r>
      <w:r w:rsidRPr="003C65DE">
        <w:rPr>
          <w:spacing w:val="-6"/>
        </w:rPr>
        <w:t xml:space="preserve"> </w:t>
      </w:r>
      <w:r w:rsidRPr="003C65DE">
        <w:t>The</w:t>
      </w:r>
      <w:r w:rsidRPr="003C65DE">
        <w:rPr>
          <w:spacing w:val="-6"/>
        </w:rPr>
        <w:t xml:space="preserve"> </w:t>
      </w:r>
      <w:r w:rsidRPr="003C65DE">
        <w:t>survey</w:t>
      </w:r>
      <w:r w:rsidRPr="003C65DE">
        <w:rPr>
          <w:spacing w:val="-6"/>
        </w:rPr>
        <w:t xml:space="preserve"> </w:t>
      </w:r>
      <w:r w:rsidRPr="003C65DE">
        <w:t>is</w:t>
      </w:r>
      <w:r w:rsidRPr="003C65DE">
        <w:rPr>
          <w:spacing w:val="-6"/>
        </w:rPr>
        <w:t xml:space="preserve"> </w:t>
      </w:r>
      <w:r w:rsidRPr="003C65DE">
        <w:t>designed</w:t>
      </w:r>
      <w:r w:rsidRPr="003C65DE">
        <w:rPr>
          <w:spacing w:val="-6"/>
        </w:rPr>
        <w:t xml:space="preserve"> </w:t>
      </w:r>
      <w:r w:rsidRPr="003C65DE">
        <w:t>to</w:t>
      </w:r>
      <w:r w:rsidRPr="003C65DE">
        <w:rPr>
          <w:spacing w:val="-6"/>
        </w:rPr>
        <w:t xml:space="preserve"> </w:t>
      </w:r>
      <w:r w:rsidRPr="003C65DE">
        <w:t>record</w:t>
      </w:r>
      <w:r w:rsidRPr="003C65DE">
        <w:rPr>
          <w:spacing w:val="-6"/>
        </w:rPr>
        <w:t xml:space="preserve"> </w:t>
      </w:r>
      <w:r w:rsidRPr="003C65DE">
        <w:t>visitor expectations,</w:t>
      </w:r>
      <w:r w:rsidRPr="003C65DE">
        <w:rPr>
          <w:spacing w:val="-7"/>
        </w:rPr>
        <w:t xml:space="preserve"> </w:t>
      </w:r>
      <w:r w:rsidRPr="003C65DE">
        <w:t>satisfaction</w:t>
      </w:r>
      <w:r w:rsidRPr="003C65DE">
        <w:rPr>
          <w:spacing w:val="-7"/>
        </w:rPr>
        <w:t xml:space="preserve"> </w:t>
      </w:r>
      <w:r w:rsidRPr="003C65DE">
        <w:t>and</w:t>
      </w:r>
      <w:r w:rsidRPr="003C65DE">
        <w:rPr>
          <w:spacing w:val="-7"/>
        </w:rPr>
        <w:t xml:space="preserve"> </w:t>
      </w:r>
      <w:r w:rsidRPr="003C65DE">
        <w:t>behaviour.</w:t>
      </w:r>
      <w:r w:rsidRPr="003C65DE">
        <w:rPr>
          <w:spacing w:val="-7"/>
        </w:rPr>
        <w:t xml:space="preserve"> </w:t>
      </w:r>
      <w:r w:rsidRPr="003C65DE">
        <w:t>The</w:t>
      </w:r>
      <w:r w:rsidRPr="003C65DE">
        <w:rPr>
          <w:spacing w:val="-8"/>
        </w:rPr>
        <w:t xml:space="preserve"> </w:t>
      </w:r>
      <w:r w:rsidRPr="003C65DE">
        <w:t>survey compares Yarra Ranges park survey data</w:t>
      </w:r>
      <w:r>
        <w:t xml:space="preserve"> </w:t>
      </w:r>
      <w:r w:rsidRPr="003C65DE">
        <w:t>with</w:t>
      </w:r>
      <w:r w:rsidRPr="003C65DE">
        <w:rPr>
          <w:spacing w:val="-7"/>
        </w:rPr>
        <w:t xml:space="preserve"> </w:t>
      </w:r>
      <w:r w:rsidRPr="003C65DE">
        <w:t>other</w:t>
      </w:r>
      <w:r w:rsidRPr="003C65DE">
        <w:rPr>
          <w:spacing w:val="-7"/>
        </w:rPr>
        <w:t xml:space="preserve"> </w:t>
      </w:r>
      <w:r w:rsidRPr="003C65DE">
        <w:t>municipalities</w:t>
      </w:r>
      <w:r w:rsidRPr="003C65DE">
        <w:rPr>
          <w:spacing w:val="-7"/>
        </w:rPr>
        <w:t xml:space="preserve"> </w:t>
      </w:r>
      <w:r w:rsidRPr="003C65DE">
        <w:t>across</w:t>
      </w:r>
      <w:r w:rsidRPr="003C65DE">
        <w:rPr>
          <w:spacing w:val="-7"/>
        </w:rPr>
        <w:t xml:space="preserve"> </w:t>
      </w:r>
      <w:r w:rsidRPr="003C65DE">
        <w:t>both</w:t>
      </w:r>
      <w:r w:rsidRPr="003C65DE">
        <w:rPr>
          <w:spacing w:val="-7"/>
        </w:rPr>
        <w:t xml:space="preserve"> </w:t>
      </w:r>
      <w:r w:rsidRPr="003C65DE">
        <w:t>Metropolitan Melbourne and Australia.</w:t>
      </w:r>
    </w:p>
    <w:p w14:paraId="26FA1528" w14:textId="77777777" w:rsidR="00B024A4" w:rsidRDefault="00B024A4" w:rsidP="00B024A4">
      <w:pPr>
        <w:pStyle w:val="BodyText"/>
      </w:pPr>
    </w:p>
    <w:p w14:paraId="1950CB10" w14:textId="1603B316" w:rsidR="00B024A4" w:rsidRPr="003C65DE" w:rsidRDefault="00B024A4" w:rsidP="00B024A4">
      <w:pPr>
        <w:pStyle w:val="BodyText"/>
        <w:rPr>
          <w:spacing w:val="-2"/>
        </w:rPr>
      </w:pPr>
      <w:proofErr w:type="spellStart"/>
      <w:r w:rsidRPr="003C65DE">
        <w:t>Lillydale</w:t>
      </w:r>
      <w:proofErr w:type="spellEnd"/>
      <w:r w:rsidRPr="003C65DE">
        <w:rPr>
          <w:spacing w:val="-4"/>
        </w:rPr>
        <w:t xml:space="preserve"> </w:t>
      </w:r>
      <w:r w:rsidRPr="003C65DE">
        <w:t>Lake</w:t>
      </w:r>
      <w:r w:rsidRPr="003C65DE">
        <w:rPr>
          <w:spacing w:val="-3"/>
        </w:rPr>
        <w:t xml:space="preserve"> </w:t>
      </w:r>
      <w:r w:rsidRPr="003C65DE">
        <w:t>respondent</w:t>
      </w:r>
      <w:r w:rsidRPr="003C65DE">
        <w:rPr>
          <w:spacing w:val="-3"/>
        </w:rPr>
        <w:t xml:space="preserve"> </w:t>
      </w:r>
      <w:r w:rsidRPr="003C65DE">
        <w:t>feedback</w:t>
      </w:r>
      <w:r w:rsidRPr="003C65DE">
        <w:rPr>
          <w:spacing w:val="-3"/>
        </w:rPr>
        <w:t xml:space="preserve"> </w:t>
      </w:r>
      <w:r w:rsidRPr="003C65DE">
        <w:rPr>
          <w:spacing w:val="-2"/>
        </w:rPr>
        <w:t>included:</w:t>
      </w:r>
    </w:p>
    <w:p w14:paraId="4B8AF19D" w14:textId="77777777" w:rsidR="00B024A4" w:rsidRPr="003C65DE" w:rsidRDefault="00B024A4" w:rsidP="00B024A4">
      <w:pPr>
        <w:pStyle w:val="BodyText"/>
        <w:numPr>
          <w:ilvl w:val="0"/>
          <w:numId w:val="11"/>
        </w:numPr>
        <w:rPr>
          <w:rFonts w:ascii="Arial" w:hAnsi="Arial" w:cs="Arial"/>
          <w:spacing w:val="-2"/>
        </w:rPr>
      </w:pPr>
      <w:r w:rsidRPr="003C65DE">
        <w:rPr>
          <w:rFonts w:ascii="Arial" w:hAnsi="Arial" w:cs="Arial"/>
        </w:rPr>
        <w:t>Reasons</w:t>
      </w:r>
      <w:r w:rsidRPr="003C65DE">
        <w:rPr>
          <w:rFonts w:ascii="Arial" w:hAnsi="Arial" w:cs="Arial"/>
          <w:spacing w:val="-10"/>
        </w:rPr>
        <w:t xml:space="preserve"> </w:t>
      </w:r>
      <w:r w:rsidRPr="003C65DE">
        <w:rPr>
          <w:rFonts w:ascii="Arial" w:hAnsi="Arial" w:cs="Arial"/>
        </w:rPr>
        <w:t>for</w:t>
      </w:r>
      <w:r w:rsidRPr="003C65DE">
        <w:rPr>
          <w:rFonts w:ascii="Arial" w:hAnsi="Arial" w:cs="Arial"/>
          <w:spacing w:val="-10"/>
        </w:rPr>
        <w:t xml:space="preserve"> </w:t>
      </w:r>
      <w:r w:rsidRPr="003C65DE">
        <w:rPr>
          <w:rFonts w:ascii="Arial" w:hAnsi="Arial" w:cs="Arial"/>
        </w:rPr>
        <w:t>visiting:</w:t>
      </w:r>
      <w:r w:rsidRPr="003C65DE">
        <w:rPr>
          <w:rFonts w:ascii="Arial" w:hAnsi="Arial" w:cs="Arial"/>
          <w:spacing w:val="-11"/>
        </w:rPr>
        <w:t xml:space="preserve"> </w:t>
      </w:r>
      <w:r w:rsidRPr="003C65DE">
        <w:rPr>
          <w:rFonts w:ascii="Arial" w:hAnsi="Arial" w:cs="Arial"/>
        </w:rPr>
        <w:t>Proximity,</w:t>
      </w:r>
      <w:r w:rsidRPr="003C65DE">
        <w:rPr>
          <w:rFonts w:ascii="Arial" w:hAnsi="Arial" w:cs="Arial"/>
          <w:spacing w:val="-10"/>
        </w:rPr>
        <w:t xml:space="preserve"> </w:t>
      </w:r>
      <w:r w:rsidRPr="003C65DE">
        <w:rPr>
          <w:rFonts w:ascii="Arial" w:hAnsi="Arial" w:cs="Arial"/>
        </w:rPr>
        <w:t>water</w:t>
      </w:r>
      <w:r w:rsidRPr="003C65DE">
        <w:rPr>
          <w:rFonts w:ascii="Arial" w:hAnsi="Arial" w:cs="Arial"/>
          <w:spacing w:val="-10"/>
        </w:rPr>
        <w:t xml:space="preserve"> </w:t>
      </w:r>
      <w:r w:rsidRPr="003C65DE">
        <w:rPr>
          <w:rFonts w:ascii="Arial" w:hAnsi="Arial" w:cs="Arial"/>
        </w:rPr>
        <w:t>play,</w:t>
      </w:r>
      <w:r w:rsidRPr="003C65DE">
        <w:rPr>
          <w:rFonts w:ascii="Arial" w:hAnsi="Arial" w:cs="Arial"/>
          <w:spacing w:val="-10"/>
        </w:rPr>
        <w:t xml:space="preserve"> </w:t>
      </w:r>
      <w:r w:rsidRPr="003C65DE">
        <w:rPr>
          <w:rFonts w:ascii="Arial" w:hAnsi="Arial" w:cs="Arial"/>
        </w:rPr>
        <w:t xml:space="preserve">and </w:t>
      </w:r>
      <w:r w:rsidRPr="003C65DE">
        <w:rPr>
          <w:rFonts w:ascii="Arial" w:hAnsi="Arial" w:cs="Arial"/>
          <w:spacing w:val="-2"/>
        </w:rPr>
        <w:t>walking.</w:t>
      </w:r>
    </w:p>
    <w:p w14:paraId="2C63F4D8" w14:textId="77777777" w:rsidR="00B024A4" w:rsidRPr="003C65DE" w:rsidRDefault="00B024A4" w:rsidP="00B024A4">
      <w:pPr>
        <w:pStyle w:val="BodyText"/>
        <w:numPr>
          <w:ilvl w:val="0"/>
          <w:numId w:val="11"/>
        </w:numPr>
        <w:rPr>
          <w:rFonts w:ascii="Arial" w:hAnsi="Arial" w:cs="Arial"/>
          <w:spacing w:val="-2"/>
        </w:rPr>
      </w:pPr>
      <w:r w:rsidRPr="003C65DE">
        <w:rPr>
          <w:rFonts w:ascii="Arial" w:hAnsi="Arial" w:cs="Arial"/>
        </w:rPr>
        <w:t>Most</w:t>
      </w:r>
      <w:r w:rsidRPr="003C65DE">
        <w:rPr>
          <w:rFonts w:ascii="Arial" w:hAnsi="Arial" w:cs="Arial"/>
          <w:spacing w:val="-7"/>
        </w:rPr>
        <w:t xml:space="preserve"> </w:t>
      </w:r>
      <w:r w:rsidRPr="003C65DE">
        <w:rPr>
          <w:rFonts w:ascii="Arial" w:hAnsi="Arial" w:cs="Arial"/>
        </w:rPr>
        <w:t>enjoyed:</w:t>
      </w:r>
      <w:r w:rsidRPr="003C65DE">
        <w:rPr>
          <w:rFonts w:ascii="Arial" w:hAnsi="Arial" w:cs="Arial"/>
          <w:spacing w:val="-8"/>
        </w:rPr>
        <w:t xml:space="preserve"> </w:t>
      </w:r>
      <w:r w:rsidRPr="003C65DE">
        <w:rPr>
          <w:rFonts w:ascii="Arial" w:hAnsi="Arial" w:cs="Arial"/>
        </w:rPr>
        <w:t>The</w:t>
      </w:r>
      <w:r w:rsidRPr="003C65DE">
        <w:rPr>
          <w:rFonts w:ascii="Arial" w:hAnsi="Arial" w:cs="Arial"/>
          <w:spacing w:val="-7"/>
        </w:rPr>
        <w:t xml:space="preserve"> </w:t>
      </w:r>
      <w:r w:rsidRPr="003C65DE">
        <w:rPr>
          <w:rFonts w:ascii="Arial" w:hAnsi="Arial" w:cs="Arial"/>
        </w:rPr>
        <w:t>playground,</w:t>
      </w:r>
      <w:r w:rsidRPr="003C65DE">
        <w:rPr>
          <w:rFonts w:ascii="Arial" w:hAnsi="Arial" w:cs="Arial"/>
          <w:spacing w:val="-7"/>
        </w:rPr>
        <w:t xml:space="preserve"> </w:t>
      </w:r>
      <w:r w:rsidRPr="003C65DE">
        <w:rPr>
          <w:rFonts w:ascii="Arial" w:hAnsi="Arial" w:cs="Arial"/>
        </w:rPr>
        <w:t>wildlife,</w:t>
      </w:r>
      <w:r w:rsidRPr="003C65DE">
        <w:rPr>
          <w:rFonts w:ascii="Arial" w:hAnsi="Arial" w:cs="Arial"/>
          <w:spacing w:val="-7"/>
        </w:rPr>
        <w:t xml:space="preserve"> </w:t>
      </w:r>
      <w:r w:rsidRPr="003C65DE">
        <w:rPr>
          <w:rFonts w:ascii="Arial" w:hAnsi="Arial" w:cs="Arial"/>
        </w:rPr>
        <w:t>and</w:t>
      </w:r>
      <w:r w:rsidRPr="003C65DE">
        <w:rPr>
          <w:rFonts w:ascii="Arial" w:hAnsi="Arial" w:cs="Arial"/>
          <w:spacing w:val="-7"/>
        </w:rPr>
        <w:t xml:space="preserve"> </w:t>
      </w:r>
      <w:r w:rsidRPr="003C65DE">
        <w:rPr>
          <w:rFonts w:ascii="Arial" w:hAnsi="Arial" w:cs="Arial"/>
        </w:rPr>
        <w:t xml:space="preserve">peaceful </w:t>
      </w:r>
      <w:r w:rsidRPr="003C65DE">
        <w:rPr>
          <w:rFonts w:ascii="Arial" w:hAnsi="Arial" w:cs="Arial"/>
          <w:spacing w:val="-2"/>
        </w:rPr>
        <w:t>environment.</w:t>
      </w:r>
    </w:p>
    <w:p w14:paraId="11B4D006" w14:textId="77777777" w:rsidR="00B024A4" w:rsidRPr="003C65DE" w:rsidRDefault="00B024A4" w:rsidP="00B024A4">
      <w:pPr>
        <w:pStyle w:val="BodyText"/>
        <w:numPr>
          <w:ilvl w:val="0"/>
          <w:numId w:val="11"/>
        </w:numPr>
        <w:rPr>
          <w:rFonts w:ascii="Arial" w:hAnsi="Arial" w:cs="Arial"/>
        </w:rPr>
      </w:pPr>
      <w:r w:rsidRPr="003C65DE">
        <w:rPr>
          <w:rFonts w:ascii="Arial" w:hAnsi="Arial" w:cs="Arial"/>
        </w:rPr>
        <w:t>Suggested improvement: Upgrading and cleaning toilets,</w:t>
      </w:r>
      <w:r w:rsidRPr="003C65DE">
        <w:rPr>
          <w:rFonts w:ascii="Arial" w:hAnsi="Arial" w:cs="Arial"/>
          <w:spacing w:val="-11"/>
        </w:rPr>
        <w:t xml:space="preserve"> </w:t>
      </w:r>
      <w:r w:rsidRPr="003C65DE">
        <w:rPr>
          <w:rFonts w:ascii="Arial" w:hAnsi="Arial" w:cs="Arial"/>
        </w:rPr>
        <w:t>adding</w:t>
      </w:r>
      <w:r w:rsidRPr="003C65DE">
        <w:rPr>
          <w:rFonts w:ascii="Arial" w:hAnsi="Arial" w:cs="Arial"/>
          <w:spacing w:val="-11"/>
        </w:rPr>
        <w:t xml:space="preserve"> </w:t>
      </w:r>
      <w:r w:rsidRPr="003C65DE">
        <w:rPr>
          <w:rFonts w:ascii="Arial" w:hAnsi="Arial" w:cs="Arial"/>
        </w:rPr>
        <w:t>more</w:t>
      </w:r>
      <w:r w:rsidRPr="003C65DE">
        <w:rPr>
          <w:rFonts w:ascii="Arial" w:hAnsi="Arial" w:cs="Arial"/>
          <w:spacing w:val="-11"/>
        </w:rPr>
        <w:t xml:space="preserve"> </w:t>
      </w:r>
      <w:r w:rsidRPr="003C65DE">
        <w:rPr>
          <w:rFonts w:ascii="Arial" w:hAnsi="Arial" w:cs="Arial"/>
        </w:rPr>
        <w:t>shade,</w:t>
      </w:r>
      <w:r w:rsidRPr="003C65DE">
        <w:rPr>
          <w:rFonts w:ascii="Arial" w:hAnsi="Arial" w:cs="Arial"/>
          <w:spacing w:val="-11"/>
        </w:rPr>
        <w:t xml:space="preserve"> </w:t>
      </w:r>
      <w:r w:rsidRPr="003C65DE">
        <w:rPr>
          <w:rFonts w:ascii="Arial" w:hAnsi="Arial" w:cs="Arial"/>
        </w:rPr>
        <w:t>and</w:t>
      </w:r>
      <w:r w:rsidRPr="003C65DE">
        <w:rPr>
          <w:rFonts w:ascii="Arial" w:hAnsi="Arial" w:cs="Arial"/>
          <w:spacing w:val="-11"/>
        </w:rPr>
        <w:t xml:space="preserve"> </w:t>
      </w:r>
      <w:r w:rsidRPr="003C65DE">
        <w:rPr>
          <w:rFonts w:ascii="Arial" w:hAnsi="Arial" w:cs="Arial"/>
        </w:rPr>
        <w:t>improving</w:t>
      </w:r>
      <w:r w:rsidRPr="003C65DE">
        <w:rPr>
          <w:rFonts w:ascii="Arial" w:hAnsi="Arial" w:cs="Arial"/>
          <w:spacing w:val="-11"/>
        </w:rPr>
        <w:t xml:space="preserve"> </w:t>
      </w:r>
      <w:r w:rsidRPr="003C65DE">
        <w:rPr>
          <w:rFonts w:ascii="Arial" w:hAnsi="Arial" w:cs="Arial"/>
        </w:rPr>
        <w:t>signage.</w:t>
      </w:r>
    </w:p>
    <w:p w14:paraId="609D2994" w14:textId="77777777" w:rsidR="00B024A4" w:rsidRPr="003C65DE" w:rsidRDefault="00B024A4" w:rsidP="00B024A4">
      <w:pPr>
        <w:pStyle w:val="BodyText"/>
        <w:spacing w:before="240"/>
      </w:pPr>
      <w:r w:rsidRPr="003C65DE">
        <w:t>The</w:t>
      </w:r>
      <w:r w:rsidRPr="003C65DE">
        <w:rPr>
          <w:spacing w:val="-6"/>
        </w:rPr>
        <w:t xml:space="preserve"> </w:t>
      </w:r>
      <w:r w:rsidRPr="003C65DE">
        <w:t>findings</w:t>
      </w:r>
      <w:r w:rsidRPr="003C65DE">
        <w:rPr>
          <w:spacing w:val="-6"/>
        </w:rPr>
        <w:t xml:space="preserve"> </w:t>
      </w:r>
      <w:r w:rsidRPr="003C65DE">
        <w:t>from</w:t>
      </w:r>
      <w:r w:rsidRPr="003C65DE">
        <w:rPr>
          <w:spacing w:val="-6"/>
        </w:rPr>
        <w:t xml:space="preserve"> </w:t>
      </w:r>
      <w:r w:rsidRPr="003C65DE">
        <w:t>all</w:t>
      </w:r>
      <w:r w:rsidRPr="003C65DE">
        <w:rPr>
          <w:spacing w:val="-6"/>
        </w:rPr>
        <w:t xml:space="preserve"> </w:t>
      </w:r>
      <w:r w:rsidRPr="003C65DE">
        <w:t>these</w:t>
      </w:r>
      <w:r w:rsidRPr="003C65DE">
        <w:rPr>
          <w:spacing w:val="-6"/>
        </w:rPr>
        <w:t xml:space="preserve"> </w:t>
      </w:r>
      <w:r w:rsidRPr="003C65DE">
        <w:t>engagement</w:t>
      </w:r>
      <w:r w:rsidRPr="003C65DE">
        <w:rPr>
          <w:spacing w:val="-6"/>
        </w:rPr>
        <w:t xml:space="preserve"> </w:t>
      </w:r>
      <w:r w:rsidRPr="003C65DE">
        <w:t xml:space="preserve">methods and site analysis are reflected in the issues and opportunities outlined for </w:t>
      </w:r>
      <w:proofErr w:type="spellStart"/>
      <w:r w:rsidRPr="003C65DE">
        <w:t>Lillydale</w:t>
      </w:r>
      <w:proofErr w:type="spellEnd"/>
      <w:r w:rsidRPr="003C65DE">
        <w:t xml:space="preserve"> Lake Park.</w:t>
      </w:r>
    </w:p>
    <w:p w14:paraId="085103D6" w14:textId="77777777" w:rsidR="00B024A4" w:rsidRPr="003C65DE" w:rsidRDefault="00B024A4" w:rsidP="00B024A4">
      <w:pPr>
        <w:pStyle w:val="BodyText"/>
      </w:pPr>
      <w:r w:rsidRPr="003C65DE">
        <w:t>Refer</w:t>
      </w:r>
      <w:r w:rsidRPr="003C65DE">
        <w:rPr>
          <w:spacing w:val="-5"/>
        </w:rPr>
        <w:t xml:space="preserve"> </w:t>
      </w:r>
      <w:r w:rsidRPr="003C65DE">
        <w:t>to</w:t>
      </w:r>
      <w:r w:rsidRPr="003C65DE">
        <w:rPr>
          <w:spacing w:val="-5"/>
        </w:rPr>
        <w:t xml:space="preserve"> </w:t>
      </w:r>
      <w:proofErr w:type="spellStart"/>
      <w:r w:rsidRPr="003C65DE">
        <w:t>Lillydale</w:t>
      </w:r>
      <w:proofErr w:type="spellEnd"/>
      <w:r w:rsidRPr="003C65DE">
        <w:rPr>
          <w:spacing w:val="-5"/>
        </w:rPr>
        <w:t xml:space="preserve"> </w:t>
      </w:r>
      <w:r w:rsidRPr="003C65DE">
        <w:t>Lake</w:t>
      </w:r>
      <w:r w:rsidRPr="003C65DE">
        <w:rPr>
          <w:spacing w:val="-5"/>
        </w:rPr>
        <w:t xml:space="preserve"> </w:t>
      </w:r>
      <w:r w:rsidRPr="003C65DE">
        <w:t>Park</w:t>
      </w:r>
      <w:r w:rsidRPr="003C65DE">
        <w:rPr>
          <w:spacing w:val="-5"/>
        </w:rPr>
        <w:t xml:space="preserve"> </w:t>
      </w:r>
      <w:r w:rsidRPr="003C65DE">
        <w:t>Background</w:t>
      </w:r>
      <w:r w:rsidRPr="003C65DE">
        <w:rPr>
          <w:spacing w:val="-5"/>
        </w:rPr>
        <w:t xml:space="preserve"> </w:t>
      </w:r>
      <w:r w:rsidRPr="003C65DE">
        <w:t>Report</w:t>
      </w:r>
      <w:r w:rsidRPr="003C65DE">
        <w:rPr>
          <w:spacing w:val="-6"/>
        </w:rPr>
        <w:t xml:space="preserve"> </w:t>
      </w:r>
      <w:r w:rsidRPr="003C65DE">
        <w:t>2024</w:t>
      </w:r>
      <w:r w:rsidRPr="003C65DE">
        <w:rPr>
          <w:spacing w:val="-5"/>
        </w:rPr>
        <w:t xml:space="preserve"> </w:t>
      </w:r>
      <w:r w:rsidRPr="003C65DE">
        <w:t>for detailed consultation methodology and findings.</w:t>
      </w:r>
    </w:p>
    <w:p w14:paraId="5682B21F" w14:textId="77777777" w:rsidR="00B024A4" w:rsidRPr="003C65DE" w:rsidRDefault="00B024A4" w:rsidP="00707E3E">
      <w:pPr>
        <w:pStyle w:val="BodyText"/>
      </w:pPr>
    </w:p>
    <w:p w14:paraId="4E4DAF3D" w14:textId="1E176FA1" w:rsidR="00707E3E" w:rsidRDefault="00707E3E" w:rsidP="00D450E2">
      <w:pPr>
        <w:pStyle w:val="Heading1"/>
        <w:rPr>
          <w:rFonts w:ascii="Arial" w:hAnsi="Arial" w:cs="Arial"/>
          <w:spacing w:val="-4"/>
        </w:rPr>
      </w:pPr>
      <w:r w:rsidRPr="003C65DE">
        <w:br w:type="column"/>
      </w:r>
      <w:bookmarkStart w:id="14" w:name="_Toc173427040"/>
      <w:r w:rsidR="00D450E2">
        <w:lastRenderedPageBreak/>
        <w:t>Existing Conditions</w:t>
      </w:r>
      <w:bookmarkEnd w:id="14"/>
    </w:p>
    <w:p w14:paraId="1D7C2CD4" w14:textId="77777777" w:rsidR="00707E3E" w:rsidRPr="00707E3E" w:rsidRDefault="00707E3E" w:rsidP="00707E3E">
      <w:pPr>
        <w:widowControl w:val="0"/>
        <w:tabs>
          <w:tab w:val="left" w:pos="359"/>
        </w:tabs>
        <w:kinsoku w:val="0"/>
        <w:overflowPunct w:val="0"/>
        <w:autoSpaceDE w:val="0"/>
        <w:autoSpaceDN w:val="0"/>
        <w:adjustRightInd w:val="0"/>
        <w:spacing w:before="65" w:after="0" w:line="240" w:lineRule="auto"/>
        <w:rPr>
          <w:rFonts w:ascii="Arial" w:hAnsi="Arial" w:cs="Arial"/>
          <w:spacing w:val="-4"/>
        </w:rPr>
      </w:pPr>
    </w:p>
    <w:p w14:paraId="56F275B8" w14:textId="0F2A0D99" w:rsidR="009C6E21" w:rsidRDefault="00534883" w:rsidP="00534883">
      <w:pPr>
        <w:pStyle w:val="Heading3"/>
      </w:pPr>
      <w:r>
        <w:t>Vegetation</w:t>
      </w:r>
    </w:p>
    <w:p w14:paraId="16F77D1F" w14:textId="77777777" w:rsidR="00534883" w:rsidRDefault="00534883" w:rsidP="00534883">
      <w:r>
        <w:t xml:space="preserve">The vegetation character surrounding the site is predominately native and well established with clusters of dense planting surrounding wetlands and bordering the park. </w:t>
      </w:r>
    </w:p>
    <w:p w14:paraId="5E1CE3B7" w14:textId="1764F429" w:rsidR="00534883" w:rsidRDefault="00534883" w:rsidP="00534883">
      <w:r>
        <w:t xml:space="preserve">The most common tree species identified on-site are Eucalyptus, Acacia and </w:t>
      </w:r>
      <w:proofErr w:type="spellStart"/>
      <w:r>
        <w:t>Allocasaurina</w:t>
      </w:r>
      <w:proofErr w:type="spellEnd"/>
      <w:r>
        <w:t>. There is a strong landscape character</w:t>
      </w:r>
      <w:r>
        <w:rPr>
          <w:spacing w:val="40"/>
        </w:rPr>
        <w:t xml:space="preserve"> </w:t>
      </w:r>
      <w:r>
        <w:t>(which is identified as dense clusters of same or similar species) in the following areas:</w:t>
      </w:r>
    </w:p>
    <w:p w14:paraId="32E8DB7D" w14:textId="688FAD5B" w:rsidR="00534883" w:rsidRDefault="00534883" w:rsidP="00F63D4F">
      <w:pPr>
        <w:pStyle w:val="ListParagraph"/>
        <w:numPr>
          <w:ilvl w:val="0"/>
          <w:numId w:val="14"/>
        </w:numPr>
        <w:ind w:left="714" w:hanging="357"/>
      </w:pPr>
      <w:r>
        <w:t xml:space="preserve">Acacia species </w:t>
      </w:r>
    </w:p>
    <w:p w14:paraId="1558C2A4" w14:textId="6AFA6781" w:rsidR="00534883" w:rsidRDefault="00534883" w:rsidP="00F63D4F">
      <w:pPr>
        <w:pStyle w:val="ListParagraph"/>
        <w:numPr>
          <w:ilvl w:val="0"/>
          <w:numId w:val="14"/>
        </w:numPr>
        <w:ind w:left="714" w:hanging="357"/>
      </w:pPr>
      <w:r>
        <w:t>Eucalyptus</w:t>
      </w:r>
      <w:r w:rsidRPr="00534883">
        <w:rPr>
          <w:spacing w:val="-12"/>
        </w:rPr>
        <w:t xml:space="preserve"> </w:t>
      </w:r>
      <w:r>
        <w:rPr>
          <w:spacing w:val="-12"/>
        </w:rPr>
        <w:t>s</w:t>
      </w:r>
      <w:r>
        <w:t>pecies</w:t>
      </w:r>
    </w:p>
    <w:p w14:paraId="301EB9A6" w14:textId="2361ABD6" w:rsidR="00534883" w:rsidRDefault="00534883" w:rsidP="00F63D4F">
      <w:pPr>
        <w:pStyle w:val="ListParagraph"/>
        <w:numPr>
          <w:ilvl w:val="0"/>
          <w:numId w:val="14"/>
        </w:numPr>
        <w:ind w:left="714" w:hanging="357"/>
      </w:pPr>
      <w:r>
        <w:t xml:space="preserve">Dense mixed planting surrounding wetlands </w:t>
      </w:r>
    </w:p>
    <w:p w14:paraId="092FDB48" w14:textId="7D93A454" w:rsidR="00534883" w:rsidRDefault="00534883" w:rsidP="00F63D4F">
      <w:pPr>
        <w:pStyle w:val="ListParagraph"/>
        <w:numPr>
          <w:ilvl w:val="0"/>
          <w:numId w:val="14"/>
        </w:numPr>
        <w:ind w:left="714" w:hanging="357"/>
      </w:pPr>
      <w:r>
        <w:t>Aquatic grasses</w:t>
      </w:r>
    </w:p>
    <w:p w14:paraId="09987960" w14:textId="473F5141" w:rsidR="00534883" w:rsidRDefault="00534883" w:rsidP="00F63D4F">
      <w:pPr>
        <w:pStyle w:val="ListParagraph"/>
        <w:numPr>
          <w:ilvl w:val="0"/>
          <w:numId w:val="14"/>
        </w:numPr>
        <w:ind w:left="714" w:hanging="357"/>
      </w:pPr>
      <w:r>
        <w:t xml:space="preserve">Melaleuca and </w:t>
      </w:r>
      <w:proofErr w:type="spellStart"/>
      <w:r>
        <w:t>Leptospernum</w:t>
      </w:r>
      <w:proofErr w:type="spellEnd"/>
      <w:r>
        <w:t xml:space="preserve"> species</w:t>
      </w:r>
    </w:p>
    <w:p w14:paraId="1BCF189E" w14:textId="158D27DE" w:rsidR="00534883" w:rsidRDefault="00534883" w:rsidP="00F63D4F">
      <w:pPr>
        <w:pStyle w:val="ListParagraph"/>
        <w:numPr>
          <w:ilvl w:val="0"/>
          <w:numId w:val="14"/>
        </w:numPr>
        <w:ind w:left="714" w:hanging="357"/>
      </w:pPr>
      <w:r>
        <w:t>Ulmus species</w:t>
      </w:r>
    </w:p>
    <w:p w14:paraId="502F0072" w14:textId="63350AB4" w:rsidR="00534883" w:rsidRDefault="00534883" w:rsidP="00534883">
      <w:pPr>
        <w:pStyle w:val="Heading3"/>
      </w:pPr>
      <w:r>
        <w:t>Surfaces</w:t>
      </w:r>
    </w:p>
    <w:p w14:paraId="1D9B7AA0" w14:textId="4DD4BE6A" w:rsidR="00534883" w:rsidRDefault="00534883" w:rsidP="00534883">
      <w:r>
        <w:t>Most of the pedestrian pathways surrounding the lake are wide and constructed of compacted crushed rock.</w:t>
      </w:r>
    </w:p>
    <w:p w14:paraId="70BC1002" w14:textId="77777777" w:rsidR="00534883" w:rsidRDefault="00534883" w:rsidP="00534883">
      <w:pPr>
        <w:rPr>
          <w:spacing w:val="-2"/>
        </w:rPr>
      </w:pPr>
      <w:r>
        <w:t xml:space="preserve">Concrete is limited to roads and parking areas with small areas of concrete used primarily for accessibility around the existing </w:t>
      </w:r>
      <w:r>
        <w:rPr>
          <w:spacing w:val="-2"/>
        </w:rPr>
        <w:t>playground.</w:t>
      </w:r>
    </w:p>
    <w:p w14:paraId="25F903BB" w14:textId="77777777" w:rsidR="00534883" w:rsidRDefault="00534883" w:rsidP="00534883">
      <w:r>
        <w:t xml:space="preserve">The main existing path types are as follows: </w:t>
      </w:r>
    </w:p>
    <w:p w14:paraId="79BF0C4B" w14:textId="255E1930" w:rsidR="00534883" w:rsidRDefault="00534883" w:rsidP="00534883">
      <w:pPr>
        <w:pStyle w:val="ListParagraph"/>
        <w:numPr>
          <w:ilvl w:val="0"/>
          <w:numId w:val="15"/>
        </w:numPr>
      </w:pPr>
      <w:r>
        <w:t>Compacted crushed rock</w:t>
      </w:r>
    </w:p>
    <w:p w14:paraId="6C70B746" w14:textId="77777777" w:rsidR="00534883" w:rsidRPr="00534883" w:rsidRDefault="00534883" w:rsidP="00534883">
      <w:pPr>
        <w:pStyle w:val="ListParagraph"/>
        <w:numPr>
          <w:ilvl w:val="0"/>
          <w:numId w:val="15"/>
        </w:numPr>
        <w:rPr>
          <w:spacing w:val="-2"/>
        </w:rPr>
      </w:pPr>
      <w:r w:rsidRPr="00534883">
        <w:rPr>
          <w:spacing w:val="-2"/>
        </w:rPr>
        <w:t xml:space="preserve">Concrete </w:t>
      </w:r>
    </w:p>
    <w:p w14:paraId="314784EB" w14:textId="5D10E6BD" w:rsidR="00534883" w:rsidRDefault="00534883" w:rsidP="00534883">
      <w:pPr>
        <w:pStyle w:val="ListParagraph"/>
        <w:numPr>
          <w:ilvl w:val="0"/>
          <w:numId w:val="15"/>
        </w:numPr>
      </w:pPr>
      <w:r>
        <w:t>Timber</w:t>
      </w:r>
      <w:r w:rsidRPr="00534883">
        <w:rPr>
          <w:spacing w:val="-12"/>
        </w:rPr>
        <w:t xml:space="preserve"> </w:t>
      </w:r>
      <w:r>
        <w:t>decking</w:t>
      </w:r>
    </w:p>
    <w:p w14:paraId="66FCD20C" w14:textId="292903B8" w:rsidR="00534883" w:rsidRDefault="00534883" w:rsidP="00534883">
      <w:pPr>
        <w:pStyle w:val="Heading3"/>
      </w:pPr>
      <w:r>
        <w:t>Furniture</w:t>
      </w:r>
    </w:p>
    <w:p w14:paraId="0ED69897" w14:textId="77777777" w:rsidR="00534883" w:rsidRDefault="00534883" w:rsidP="00534883">
      <w:r>
        <w:t>Seating, bins, shelters, drinking fountains and several barbecues are provided. Outside of this area there</w:t>
      </w:r>
      <w:r>
        <w:rPr>
          <w:spacing w:val="80"/>
        </w:rPr>
        <w:t xml:space="preserve"> </w:t>
      </w:r>
      <w:r>
        <w:t>are occasional seats positioned below iconic shelters (positioned on the main trail surrounding the lake).</w:t>
      </w:r>
    </w:p>
    <w:p w14:paraId="59A893D3" w14:textId="77777777" w:rsidR="00534883" w:rsidRDefault="00534883" w:rsidP="00534883">
      <w:r>
        <w:t>There is adequate signage and wayfinding, though there is limited signage to the site perimeter.</w:t>
      </w:r>
    </w:p>
    <w:p w14:paraId="333BDD9F" w14:textId="77777777" w:rsidR="00534883" w:rsidRDefault="00534883" w:rsidP="00534883">
      <w:r>
        <w:t>Lighting has been installed to the primary pedestrian path. The existing furniture, signage and lighting are as follows:</w:t>
      </w:r>
    </w:p>
    <w:p w14:paraId="63980DC2" w14:textId="4FA1E8EF" w:rsidR="00534883" w:rsidRDefault="00534883" w:rsidP="00F63D4F">
      <w:pPr>
        <w:pStyle w:val="ListParagraph"/>
        <w:numPr>
          <w:ilvl w:val="0"/>
          <w:numId w:val="16"/>
        </w:numPr>
        <w:spacing w:after="60"/>
      </w:pPr>
      <w:r>
        <w:t xml:space="preserve">Paths with lighting </w:t>
      </w:r>
    </w:p>
    <w:p w14:paraId="598D8F1A" w14:textId="1DD742A7" w:rsidR="00534883" w:rsidRDefault="00534883" w:rsidP="00F63D4F">
      <w:pPr>
        <w:pStyle w:val="ListParagraph"/>
        <w:numPr>
          <w:ilvl w:val="0"/>
          <w:numId w:val="16"/>
        </w:numPr>
        <w:spacing w:after="60"/>
      </w:pPr>
      <w:r>
        <w:t xml:space="preserve">Shelters with seating </w:t>
      </w:r>
    </w:p>
    <w:p w14:paraId="747DFB4E" w14:textId="1385BA4D" w:rsidR="00534883" w:rsidRDefault="00534883" w:rsidP="00F63D4F">
      <w:pPr>
        <w:pStyle w:val="ListParagraph"/>
        <w:numPr>
          <w:ilvl w:val="0"/>
          <w:numId w:val="16"/>
        </w:numPr>
        <w:spacing w:after="60"/>
      </w:pPr>
      <w:r>
        <w:t>Signage</w:t>
      </w:r>
      <w:r w:rsidRPr="00534883">
        <w:rPr>
          <w:spacing w:val="-7"/>
        </w:rPr>
        <w:t xml:space="preserve"> </w:t>
      </w:r>
      <w:r>
        <w:t xml:space="preserve">(information) </w:t>
      </w:r>
    </w:p>
    <w:p w14:paraId="1AB1D9AE" w14:textId="001B4F93" w:rsidR="00534883" w:rsidRDefault="00534883" w:rsidP="00F63D4F">
      <w:pPr>
        <w:pStyle w:val="ListParagraph"/>
        <w:numPr>
          <w:ilvl w:val="0"/>
          <w:numId w:val="16"/>
        </w:numPr>
        <w:spacing w:after="60"/>
        <w:rPr>
          <w:spacing w:val="-2"/>
        </w:rPr>
      </w:pPr>
      <w:r w:rsidRPr="00534883">
        <w:rPr>
          <w:spacing w:val="-2"/>
        </w:rPr>
        <w:t>Wayfinding</w:t>
      </w:r>
    </w:p>
    <w:p w14:paraId="5597912C" w14:textId="77777777" w:rsidR="00F63D4F" w:rsidRDefault="00F63D4F" w:rsidP="00F63D4F">
      <w:pPr>
        <w:spacing w:after="60"/>
        <w:rPr>
          <w:spacing w:val="-2"/>
        </w:rPr>
      </w:pPr>
    </w:p>
    <w:p w14:paraId="4FCA0FCA" w14:textId="2FAE87AC" w:rsidR="00534883" w:rsidRDefault="00C9359E" w:rsidP="00F63D4F">
      <w:pPr>
        <w:spacing w:after="60"/>
        <w:rPr>
          <w:spacing w:val="-2"/>
        </w:rPr>
      </w:pPr>
      <w:r>
        <w:rPr>
          <w:spacing w:val="-2"/>
        </w:rPr>
        <w:lastRenderedPageBreak/>
        <w:t xml:space="preserve">Page 9 of the Master Plan includes photos (6) showing existing features at </w:t>
      </w:r>
      <w:proofErr w:type="spellStart"/>
      <w:r>
        <w:rPr>
          <w:spacing w:val="-2"/>
        </w:rPr>
        <w:t>Lillydale</w:t>
      </w:r>
      <w:proofErr w:type="spellEnd"/>
      <w:r>
        <w:rPr>
          <w:spacing w:val="-2"/>
        </w:rPr>
        <w:t xml:space="preserve"> Lake park, including;</w:t>
      </w:r>
    </w:p>
    <w:p w14:paraId="4B3BBB53" w14:textId="5C78C8F1" w:rsidR="00C9359E" w:rsidRPr="00C9359E" w:rsidRDefault="00C9359E" w:rsidP="00F63D4F">
      <w:pPr>
        <w:pStyle w:val="ListParagraph"/>
        <w:numPr>
          <w:ilvl w:val="0"/>
          <w:numId w:val="17"/>
        </w:numPr>
        <w:spacing w:after="60"/>
        <w:ind w:left="714" w:hanging="357"/>
        <w:rPr>
          <w:spacing w:val="-2"/>
        </w:rPr>
      </w:pPr>
      <w:r w:rsidRPr="00C9359E">
        <w:rPr>
          <w:spacing w:val="-2"/>
        </w:rPr>
        <w:t>Creek crossing near the dog park</w:t>
      </w:r>
    </w:p>
    <w:p w14:paraId="43EEF8BE" w14:textId="0ECD1556" w:rsidR="00C9359E" w:rsidRPr="00C9359E" w:rsidRDefault="00C9359E" w:rsidP="00F63D4F">
      <w:pPr>
        <w:pStyle w:val="ListParagraph"/>
        <w:numPr>
          <w:ilvl w:val="0"/>
          <w:numId w:val="17"/>
        </w:numPr>
        <w:spacing w:after="60"/>
        <w:ind w:left="714" w:hanging="357"/>
        <w:rPr>
          <w:spacing w:val="-2"/>
        </w:rPr>
      </w:pPr>
      <w:r w:rsidRPr="00C9359E">
        <w:rPr>
          <w:spacing w:val="-2"/>
        </w:rPr>
        <w:t>View from the southern hill down to the lake showing open grassed areas and tree cover.</w:t>
      </w:r>
    </w:p>
    <w:p w14:paraId="721EC0EF" w14:textId="733CF859" w:rsidR="00C9359E" w:rsidRPr="00C9359E" w:rsidRDefault="00C9359E" w:rsidP="00F63D4F">
      <w:pPr>
        <w:pStyle w:val="ListParagraph"/>
        <w:numPr>
          <w:ilvl w:val="0"/>
          <w:numId w:val="17"/>
        </w:numPr>
        <w:spacing w:after="60"/>
        <w:ind w:left="714" w:hanging="357"/>
        <w:rPr>
          <w:spacing w:val="-2"/>
        </w:rPr>
      </w:pPr>
      <w:r w:rsidRPr="00C9359E">
        <w:rPr>
          <w:spacing w:val="-2"/>
        </w:rPr>
        <w:t>People exercising on the perimeter path</w:t>
      </w:r>
    </w:p>
    <w:p w14:paraId="60D801D3" w14:textId="7B746951" w:rsidR="00C9359E" w:rsidRPr="00C9359E" w:rsidRDefault="00C9359E" w:rsidP="00F63D4F">
      <w:pPr>
        <w:pStyle w:val="ListParagraph"/>
        <w:numPr>
          <w:ilvl w:val="0"/>
          <w:numId w:val="17"/>
        </w:numPr>
        <w:spacing w:after="60"/>
        <w:ind w:left="714" w:hanging="357"/>
        <w:rPr>
          <w:spacing w:val="-2"/>
        </w:rPr>
      </w:pPr>
      <w:r w:rsidRPr="00C9359E">
        <w:rPr>
          <w:spacing w:val="-2"/>
        </w:rPr>
        <w:t>Trees abutting Olinda creek</w:t>
      </w:r>
    </w:p>
    <w:p w14:paraId="649DC33B" w14:textId="7191ED49" w:rsidR="00C9359E" w:rsidRPr="00C9359E" w:rsidRDefault="00C9359E" w:rsidP="00F63D4F">
      <w:pPr>
        <w:pStyle w:val="ListParagraph"/>
        <w:numPr>
          <w:ilvl w:val="0"/>
          <w:numId w:val="17"/>
        </w:numPr>
        <w:spacing w:after="60"/>
        <w:ind w:left="714" w:hanging="357"/>
        <w:rPr>
          <w:spacing w:val="-2"/>
        </w:rPr>
      </w:pPr>
      <w:proofErr w:type="spellStart"/>
      <w:r w:rsidRPr="00C9359E">
        <w:rPr>
          <w:spacing w:val="-2"/>
        </w:rPr>
        <w:t>Playspace</w:t>
      </w:r>
      <w:proofErr w:type="spellEnd"/>
    </w:p>
    <w:p w14:paraId="3B854A44" w14:textId="1186FFA7" w:rsidR="00C9359E" w:rsidRDefault="00C9359E" w:rsidP="00F63D4F">
      <w:pPr>
        <w:pStyle w:val="ListParagraph"/>
        <w:numPr>
          <w:ilvl w:val="0"/>
          <w:numId w:val="17"/>
        </w:numPr>
        <w:spacing w:after="60"/>
        <w:ind w:left="714" w:hanging="357"/>
        <w:rPr>
          <w:spacing w:val="-2"/>
        </w:rPr>
      </w:pPr>
      <w:r w:rsidRPr="00C9359E">
        <w:rPr>
          <w:spacing w:val="-2"/>
        </w:rPr>
        <w:t>Shelter and seating at the Lake.</w:t>
      </w:r>
    </w:p>
    <w:p w14:paraId="547B7844" w14:textId="77777777" w:rsidR="00C9359E" w:rsidRDefault="00C9359E" w:rsidP="00C9359E">
      <w:pPr>
        <w:rPr>
          <w:spacing w:val="-2"/>
        </w:rPr>
      </w:pPr>
    </w:p>
    <w:p w14:paraId="2C34A9B9" w14:textId="23B27A67" w:rsidR="00C9359E" w:rsidRPr="00C9359E" w:rsidRDefault="00C9359E" w:rsidP="00C9359E">
      <w:pPr>
        <w:pStyle w:val="Heading1"/>
      </w:pPr>
      <w:r>
        <w:t>Issues and Opportunities</w:t>
      </w:r>
    </w:p>
    <w:p w14:paraId="1A8D7753" w14:textId="10F7A557" w:rsidR="00C9359E" w:rsidRDefault="00C9359E" w:rsidP="00534883">
      <w:pPr>
        <w:rPr>
          <w:spacing w:val="-2"/>
        </w:rPr>
      </w:pPr>
      <w:r>
        <w:rPr>
          <w:spacing w:val="-2"/>
        </w:rPr>
        <w:t xml:space="preserve">Page 10 of the Master Plan is a map of the </w:t>
      </w:r>
      <w:proofErr w:type="spellStart"/>
      <w:r>
        <w:rPr>
          <w:spacing w:val="-2"/>
        </w:rPr>
        <w:t>Lillydale</w:t>
      </w:r>
      <w:proofErr w:type="spellEnd"/>
      <w:r>
        <w:rPr>
          <w:spacing w:val="-2"/>
        </w:rPr>
        <w:t xml:space="preserve"> Lake area showing features and locations identified for consideration in the issues and opportunities review.</w:t>
      </w:r>
    </w:p>
    <w:p w14:paraId="307F2BEC" w14:textId="77ADEACE" w:rsidR="009C6E21" w:rsidRDefault="00C9359E" w:rsidP="00C9359E">
      <w:pPr>
        <w:pStyle w:val="Heading2"/>
      </w:pPr>
      <w:r>
        <w:t>Issues</w:t>
      </w:r>
    </w:p>
    <w:p w14:paraId="6D14FD12" w14:textId="0231623F" w:rsidR="00C9359E" w:rsidRDefault="00C9359E" w:rsidP="00E30EA3">
      <w:pPr>
        <w:pStyle w:val="BodyText"/>
        <w:numPr>
          <w:ilvl w:val="0"/>
          <w:numId w:val="27"/>
        </w:numPr>
        <w:spacing w:after="60"/>
      </w:pPr>
      <w:r>
        <w:t>Existing</w:t>
      </w:r>
      <w:r w:rsidRPr="001603A5">
        <w:rPr>
          <w:spacing w:val="-5"/>
        </w:rPr>
        <w:t xml:space="preserve"> </w:t>
      </w:r>
      <w:r>
        <w:t>fencing</w:t>
      </w:r>
      <w:r w:rsidRPr="001603A5">
        <w:rPr>
          <w:spacing w:val="-6"/>
        </w:rPr>
        <w:t xml:space="preserve"> </w:t>
      </w:r>
      <w:r w:rsidR="006673E9">
        <w:rPr>
          <w:spacing w:val="-6"/>
        </w:rPr>
        <w:t xml:space="preserve">at </w:t>
      </w:r>
      <w:proofErr w:type="spellStart"/>
      <w:r w:rsidR="006673E9">
        <w:rPr>
          <w:spacing w:val="-6"/>
        </w:rPr>
        <w:t>C</w:t>
      </w:r>
      <w:r w:rsidR="000F418C">
        <w:rPr>
          <w:spacing w:val="-6"/>
        </w:rPr>
        <w:t>a</w:t>
      </w:r>
      <w:r w:rsidR="006673E9">
        <w:rPr>
          <w:spacing w:val="-6"/>
        </w:rPr>
        <w:t>shins</w:t>
      </w:r>
      <w:proofErr w:type="spellEnd"/>
      <w:r w:rsidR="006673E9">
        <w:rPr>
          <w:spacing w:val="-6"/>
        </w:rPr>
        <w:t xml:space="preserve"> Mill </w:t>
      </w:r>
      <w:r>
        <w:t>detracts</w:t>
      </w:r>
      <w:r w:rsidRPr="001603A5">
        <w:rPr>
          <w:spacing w:val="-5"/>
        </w:rPr>
        <w:t xml:space="preserve"> </w:t>
      </w:r>
      <w:r>
        <w:t>from</w:t>
      </w:r>
      <w:r w:rsidRPr="001603A5">
        <w:rPr>
          <w:spacing w:val="-5"/>
        </w:rPr>
        <w:t xml:space="preserve"> </w:t>
      </w:r>
      <w:r>
        <w:t>appreciation</w:t>
      </w:r>
      <w:r w:rsidRPr="001603A5">
        <w:rPr>
          <w:spacing w:val="-5"/>
        </w:rPr>
        <w:t xml:space="preserve"> </w:t>
      </w:r>
      <w:r>
        <w:t>of existing heritage site.</w:t>
      </w:r>
    </w:p>
    <w:p w14:paraId="593D86AF" w14:textId="253D9F22" w:rsidR="00C9359E" w:rsidRPr="001603A5" w:rsidRDefault="00C9359E" w:rsidP="00E30EA3">
      <w:pPr>
        <w:pStyle w:val="BodyText"/>
        <w:numPr>
          <w:ilvl w:val="0"/>
          <w:numId w:val="27"/>
        </w:numPr>
        <w:spacing w:after="60"/>
        <w:rPr>
          <w:spacing w:val="-2"/>
        </w:rPr>
      </w:pPr>
      <w:r>
        <w:t>No</w:t>
      </w:r>
      <w:r w:rsidRPr="001603A5">
        <w:rPr>
          <w:spacing w:val="-5"/>
        </w:rPr>
        <w:t xml:space="preserve"> </w:t>
      </w:r>
      <w:r>
        <w:t>lighting</w:t>
      </w:r>
      <w:r w:rsidRPr="001603A5">
        <w:rPr>
          <w:spacing w:val="-3"/>
        </w:rPr>
        <w:t xml:space="preserve"> </w:t>
      </w:r>
      <w:r>
        <w:t>to</w:t>
      </w:r>
      <w:r w:rsidRPr="001603A5">
        <w:rPr>
          <w:spacing w:val="-2"/>
        </w:rPr>
        <w:t xml:space="preserve"> footpath</w:t>
      </w:r>
      <w:r w:rsidR="006673E9">
        <w:rPr>
          <w:spacing w:val="-2"/>
        </w:rPr>
        <w:t xml:space="preserve"> </w:t>
      </w:r>
      <w:r w:rsidR="00E30EA3">
        <w:rPr>
          <w:spacing w:val="-2"/>
        </w:rPr>
        <w:t xml:space="preserve">from </w:t>
      </w:r>
      <w:proofErr w:type="spellStart"/>
      <w:r w:rsidR="00E30EA3">
        <w:rPr>
          <w:spacing w:val="-2"/>
        </w:rPr>
        <w:t>Jarlo</w:t>
      </w:r>
      <w:proofErr w:type="spellEnd"/>
      <w:r w:rsidR="00E30EA3">
        <w:rPr>
          <w:spacing w:val="-2"/>
        </w:rPr>
        <w:t xml:space="preserve"> Drive to the north</w:t>
      </w:r>
      <w:r w:rsidR="006E45DC">
        <w:rPr>
          <w:spacing w:val="-2"/>
        </w:rPr>
        <w:t>-</w:t>
      </w:r>
      <w:r w:rsidR="00E30EA3">
        <w:rPr>
          <w:spacing w:val="-2"/>
        </w:rPr>
        <w:t>west corner of the Lake wall.</w:t>
      </w:r>
    </w:p>
    <w:p w14:paraId="2864DE30" w14:textId="78DB1FA4" w:rsidR="00C9359E" w:rsidRPr="001603A5" w:rsidRDefault="00C9359E" w:rsidP="00E30EA3">
      <w:pPr>
        <w:pStyle w:val="BodyText"/>
        <w:numPr>
          <w:ilvl w:val="0"/>
          <w:numId w:val="27"/>
        </w:numPr>
        <w:spacing w:after="60"/>
        <w:rPr>
          <w:spacing w:val="-2"/>
        </w:rPr>
      </w:pPr>
      <w:r>
        <w:t>Council</w:t>
      </w:r>
      <w:r w:rsidRPr="001603A5">
        <w:rPr>
          <w:spacing w:val="-1"/>
        </w:rPr>
        <w:t xml:space="preserve"> </w:t>
      </w:r>
      <w:r>
        <w:t>carpark</w:t>
      </w:r>
      <w:r w:rsidRPr="001603A5">
        <w:rPr>
          <w:spacing w:val="-1"/>
        </w:rPr>
        <w:t xml:space="preserve"> </w:t>
      </w:r>
      <w:r w:rsidR="006E45DC">
        <w:rPr>
          <w:spacing w:val="-1"/>
        </w:rPr>
        <w:t xml:space="preserve">to the north is </w:t>
      </w:r>
      <w:r>
        <w:t xml:space="preserve">currently </w:t>
      </w:r>
      <w:r w:rsidRPr="001603A5">
        <w:rPr>
          <w:spacing w:val="-2"/>
        </w:rPr>
        <w:t>underutilised</w:t>
      </w:r>
      <w:r w:rsidR="00FF4190">
        <w:rPr>
          <w:spacing w:val="-2"/>
        </w:rPr>
        <w:t>.</w:t>
      </w:r>
    </w:p>
    <w:p w14:paraId="40AC9F85" w14:textId="77777777" w:rsidR="00C9359E" w:rsidRDefault="00C9359E" w:rsidP="00E30EA3">
      <w:pPr>
        <w:pStyle w:val="BodyText"/>
        <w:numPr>
          <w:ilvl w:val="0"/>
          <w:numId w:val="27"/>
        </w:numPr>
        <w:spacing w:after="60"/>
      </w:pPr>
      <w:r>
        <w:t>Entrance from Box Hill Institute is not accessible</w:t>
      </w:r>
      <w:r w:rsidRPr="001603A5">
        <w:rPr>
          <w:spacing w:val="-8"/>
        </w:rPr>
        <w:t xml:space="preserve"> </w:t>
      </w:r>
      <w:r>
        <w:t>for</w:t>
      </w:r>
      <w:r w:rsidRPr="001603A5">
        <w:rPr>
          <w:spacing w:val="-8"/>
        </w:rPr>
        <w:t xml:space="preserve"> </w:t>
      </w:r>
      <w:r>
        <w:t>all,</w:t>
      </w:r>
      <w:r w:rsidRPr="001603A5">
        <w:rPr>
          <w:spacing w:val="-8"/>
        </w:rPr>
        <w:t xml:space="preserve"> </w:t>
      </w:r>
      <w:r>
        <w:t>has</w:t>
      </w:r>
      <w:r w:rsidRPr="001603A5">
        <w:rPr>
          <w:spacing w:val="-8"/>
        </w:rPr>
        <w:t xml:space="preserve"> </w:t>
      </w:r>
      <w:r>
        <w:t>limited</w:t>
      </w:r>
      <w:r w:rsidRPr="001603A5">
        <w:rPr>
          <w:spacing w:val="-8"/>
        </w:rPr>
        <w:t xml:space="preserve"> </w:t>
      </w:r>
      <w:r>
        <w:t>views</w:t>
      </w:r>
      <w:r w:rsidRPr="001603A5">
        <w:rPr>
          <w:spacing w:val="-8"/>
        </w:rPr>
        <w:t xml:space="preserve"> </w:t>
      </w:r>
      <w:r>
        <w:t>and wayfinding to library</w:t>
      </w:r>
    </w:p>
    <w:p w14:paraId="34A383AC" w14:textId="1418A2C1" w:rsidR="006673E9" w:rsidRDefault="00C9359E" w:rsidP="00E30EA3">
      <w:pPr>
        <w:pStyle w:val="BodyText"/>
        <w:numPr>
          <w:ilvl w:val="0"/>
          <w:numId w:val="27"/>
        </w:numPr>
        <w:spacing w:after="60"/>
      </w:pPr>
      <w:r>
        <w:t>No</w:t>
      </w:r>
      <w:r w:rsidRPr="001603A5">
        <w:rPr>
          <w:spacing w:val="-10"/>
        </w:rPr>
        <w:t xml:space="preserve"> </w:t>
      </w:r>
      <w:r>
        <w:t>signage</w:t>
      </w:r>
      <w:r w:rsidRPr="001603A5">
        <w:rPr>
          <w:spacing w:val="-10"/>
        </w:rPr>
        <w:t xml:space="preserve"> </w:t>
      </w:r>
      <w:r>
        <w:t>to</w:t>
      </w:r>
      <w:r w:rsidRPr="001603A5">
        <w:rPr>
          <w:spacing w:val="-10"/>
        </w:rPr>
        <w:t xml:space="preserve"> </w:t>
      </w:r>
      <w:r w:rsidR="006E45DC">
        <w:rPr>
          <w:spacing w:val="-10"/>
        </w:rPr>
        <w:t xml:space="preserve">the </w:t>
      </w:r>
      <w:r>
        <w:t>park</w:t>
      </w:r>
      <w:r w:rsidRPr="001603A5">
        <w:rPr>
          <w:spacing w:val="-10"/>
        </w:rPr>
        <w:t xml:space="preserve"> </w:t>
      </w:r>
      <w:r>
        <w:t xml:space="preserve">entrance </w:t>
      </w:r>
      <w:r w:rsidR="006E45DC">
        <w:t>from Rockys Way (western side of the lake)</w:t>
      </w:r>
      <w:r w:rsidR="00FF4190">
        <w:t>.</w:t>
      </w:r>
    </w:p>
    <w:p w14:paraId="3970811E" w14:textId="529B63EA" w:rsidR="00C9359E" w:rsidRDefault="006E45DC" w:rsidP="00E30EA3">
      <w:pPr>
        <w:pStyle w:val="BodyText"/>
        <w:numPr>
          <w:ilvl w:val="0"/>
          <w:numId w:val="27"/>
        </w:numPr>
        <w:spacing w:after="60"/>
      </w:pPr>
      <w:r>
        <w:t>E</w:t>
      </w:r>
      <w:r w:rsidR="00C9359E">
        <w:t>xposure to outside uses</w:t>
      </w:r>
      <w:r w:rsidR="00887647">
        <w:t xml:space="preserve"> </w:t>
      </w:r>
      <w:r>
        <w:t>at</w:t>
      </w:r>
      <w:r w:rsidR="00887647">
        <w:t xml:space="preserve"> the </w:t>
      </w:r>
      <w:r>
        <w:t>southern point of the lake area</w:t>
      </w:r>
      <w:r w:rsidR="00887647">
        <w:t>.</w:t>
      </w:r>
    </w:p>
    <w:p w14:paraId="2C162089" w14:textId="29EB7435" w:rsidR="00C9359E" w:rsidRPr="001603A5" w:rsidRDefault="00C9359E" w:rsidP="00E30EA3">
      <w:pPr>
        <w:pStyle w:val="BodyText"/>
        <w:numPr>
          <w:ilvl w:val="0"/>
          <w:numId w:val="27"/>
        </w:numPr>
        <w:spacing w:after="60"/>
        <w:rPr>
          <w:spacing w:val="-4"/>
        </w:rPr>
      </w:pPr>
      <w:r>
        <w:t>Existing</w:t>
      </w:r>
      <w:r w:rsidRPr="001603A5">
        <w:rPr>
          <w:spacing w:val="-4"/>
        </w:rPr>
        <w:t xml:space="preserve"> </w:t>
      </w:r>
      <w:r>
        <w:t>sight</w:t>
      </w:r>
      <w:r w:rsidRPr="001603A5">
        <w:rPr>
          <w:spacing w:val="-3"/>
        </w:rPr>
        <w:t xml:space="preserve"> </w:t>
      </w:r>
      <w:r>
        <w:t>lines</w:t>
      </w:r>
      <w:r w:rsidRPr="001603A5">
        <w:rPr>
          <w:spacing w:val="-2"/>
        </w:rPr>
        <w:t xml:space="preserve"> </w:t>
      </w:r>
      <w:r w:rsidR="00887647">
        <w:rPr>
          <w:spacing w:val="-2"/>
        </w:rPr>
        <w:t xml:space="preserve">from the path </w:t>
      </w:r>
      <w:r w:rsidR="006E45DC">
        <w:rPr>
          <w:spacing w:val="-2"/>
        </w:rPr>
        <w:t>to the lake in the southern tip are poor</w:t>
      </w:r>
      <w:r w:rsidR="00887647">
        <w:rPr>
          <w:spacing w:val="-4"/>
        </w:rPr>
        <w:t>.</w:t>
      </w:r>
    </w:p>
    <w:p w14:paraId="67EAE9EE" w14:textId="56679986" w:rsidR="00C9359E" w:rsidRDefault="00C9359E" w:rsidP="00E30EA3">
      <w:pPr>
        <w:pStyle w:val="BodyText"/>
        <w:numPr>
          <w:ilvl w:val="0"/>
          <w:numId w:val="27"/>
        </w:numPr>
        <w:spacing w:after="60"/>
      </w:pPr>
      <w:proofErr w:type="spellStart"/>
      <w:r>
        <w:t>Lillydale</w:t>
      </w:r>
      <w:proofErr w:type="spellEnd"/>
      <w:r w:rsidRPr="001603A5">
        <w:rPr>
          <w:spacing w:val="-7"/>
        </w:rPr>
        <w:t xml:space="preserve"> </w:t>
      </w:r>
      <w:r>
        <w:t>Lake</w:t>
      </w:r>
      <w:r w:rsidRPr="001603A5">
        <w:rPr>
          <w:spacing w:val="-7"/>
        </w:rPr>
        <w:t xml:space="preserve"> </w:t>
      </w:r>
      <w:r>
        <w:t>Park</w:t>
      </w:r>
      <w:r w:rsidRPr="001603A5">
        <w:rPr>
          <w:spacing w:val="-7"/>
        </w:rPr>
        <w:t xml:space="preserve"> </w:t>
      </w:r>
      <w:r>
        <w:t>looping</w:t>
      </w:r>
      <w:r w:rsidRPr="001603A5">
        <w:rPr>
          <w:spacing w:val="-7"/>
        </w:rPr>
        <w:t xml:space="preserve"> </w:t>
      </w:r>
      <w:r>
        <w:t>track</w:t>
      </w:r>
      <w:r w:rsidRPr="001603A5">
        <w:rPr>
          <w:spacing w:val="-7"/>
        </w:rPr>
        <w:t xml:space="preserve"> </w:t>
      </w:r>
      <w:r>
        <w:t>feels disconnected at Bellbird Drive</w:t>
      </w:r>
      <w:r w:rsidR="006E45DC">
        <w:t xml:space="preserve"> in the south -eastern section of the park</w:t>
      </w:r>
      <w:r w:rsidR="00887647">
        <w:t>.</w:t>
      </w:r>
    </w:p>
    <w:p w14:paraId="3A1D3836" w14:textId="432FDA0C" w:rsidR="00C9359E" w:rsidRPr="001603A5" w:rsidRDefault="00C9359E" w:rsidP="00E30EA3">
      <w:pPr>
        <w:pStyle w:val="BodyText"/>
        <w:numPr>
          <w:ilvl w:val="0"/>
          <w:numId w:val="27"/>
        </w:numPr>
        <w:spacing w:after="60"/>
        <w:rPr>
          <w:spacing w:val="-4"/>
        </w:rPr>
      </w:pPr>
      <w:r>
        <w:t>Existing</w:t>
      </w:r>
      <w:r w:rsidRPr="001603A5">
        <w:rPr>
          <w:spacing w:val="-2"/>
        </w:rPr>
        <w:t xml:space="preserve"> </w:t>
      </w:r>
      <w:r>
        <w:t>decking</w:t>
      </w:r>
      <w:r w:rsidRPr="001603A5">
        <w:rPr>
          <w:spacing w:val="-1"/>
        </w:rPr>
        <w:t xml:space="preserve"> </w:t>
      </w:r>
      <w:r>
        <w:t>condition</w:t>
      </w:r>
      <w:r w:rsidR="00887647">
        <w:t xml:space="preserve"> </w:t>
      </w:r>
      <w:r w:rsidR="00526E95">
        <w:t xml:space="preserve">on the </w:t>
      </w:r>
      <w:r w:rsidR="000F418C">
        <w:t xml:space="preserve">boat </w:t>
      </w:r>
      <w:r w:rsidR="0060573F">
        <w:t>jetty/</w:t>
      </w:r>
      <w:r w:rsidR="00526E95">
        <w:t>pontoon</w:t>
      </w:r>
      <w:r w:rsidRPr="001603A5">
        <w:rPr>
          <w:spacing w:val="-1"/>
        </w:rPr>
        <w:t xml:space="preserve"> </w:t>
      </w:r>
      <w:r>
        <w:t>is</w:t>
      </w:r>
      <w:r w:rsidRPr="001603A5">
        <w:rPr>
          <w:spacing w:val="-1"/>
        </w:rPr>
        <w:t xml:space="preserve"> </w:t>
      </w:r>
      <w:r w:rsidRPr="001603A5">
        <w:rPr>
          <w:spacing w:val="-4"/>
        </w:rPr>
        <w:t>poor</w:t>
      </w:r>
      <w:r w:rsidR="00887647">
        <w:rPr>
          <w:spacing w:val="-4"/>
        </w:rPr>
        <w:t>.</w:t>
      </w:r>
    </w:p>
    <w:p w14:paraId="08672394" w14:textId="57682372" w:rsidR="00C9359E" w:rsidRPr="001603A5" w:rsidRDefault="00C9359E" w:rsidP="00E30EA3">
      <w:pPr>
        <w:pStyle w:val="BodyText"/>
        <w:numPr>
          <w:ilvl w:val="0"/>
          <w:numId w:val="27"/>
        </w:numPr>
        <w:spacing w:after="60"/>
        <w:rPr>
          <w:spacing w:val="-4"/>
        </w:rPr>
      </w:pPr>
      <w:r>
        <w:t>No</w:t>
      </w:r>
      <w:r w:rsidRPr="001603A5">
        <w:rPr>
          <w:spacing w:val="-3"/>
        </w:rPr>
        <w:t xml:space="preserve"> </w:t>
      </w:r>
      <w:r>
        <w:t>pedestrian</w:t>
      </w:r>
      <w:r w:rsidRPr="001603A5">
        <w:rPr>
          <w:spacing w:val="-2"/>
        </w:rPr>
        <w:t xml:space="preserve"> </w:t>
      </w:r>
      <w:r>
        <w:t>connection</w:t>
      </w:r>
      <w:r w:rsidRPr="001603A5">
        <w:rPr>
          <w:spacing w:val="-2"/>
        </w:rPr>
        <w:t xml:space="preserve"> </w:t>
      </w:r>
      <w:r w:rsidR="00526E95">
        <w:rPr>
          <w:spacing w:val="-2"/>
        </w:rPr>
        <w:t xml:space="preserve">from the park </w:t>
      </w:r>
      <w:r>
        <w:t>to</w:t>
      </w:r>
      <w:r w:rsidRPr="001603A5">
        <w:rPr>
          <w:spacing w:val="-2"/>
        </w:rPr>
        <w:t xml:space="preserve"> </w:t>
      </w:r>
      <w:r w:rsidR="00526E95">
        <w:rPr>
          <w:spacing w:val="-2"/>
        </w:rPr>
        <w:t xml:space="preserve">the Swansea </w:t>
      </w:r>
      <w:r w:rsidR="000F418C">
        <w:rPr>
          <w:spacing w:val="-2"/>
        </w:rPr>
        <w:t>R</w:t>
      </w:r>
      <w:r w:rsidR="00526E95">
        <w:rPr>
          <w:spacing w:val="-2"/>
        </w:rPr>
        <w:t xml:space="preserve">oad </w:t>
      </w:r>
      <w:r>
        <w:t>bus</w:t>
      </w:r>
      <w:r w:rsidRPr="001603A5">
        <w:rPr>
          <w:spacing w:val="-2"/>
        </w:rPr>
        <w:t xml:space="preserve"> </w:t>
      </w:r>
      <w:r w:rsidRPr="001603A5">
        <w:rPr>
          <w:spacing w:val="-4"/>
        </w:rPr>
        <w:t>stop</w:t>
      </w:r>
      <w:r w:rsidR="00526E95">
        <w:rPr>
          <w:spacing w:val="-4"/>
        </w:rPr>
        <w:t>s.</w:t>
      </w:r>
    </w:p>
    <w:p w14:paraId="0727C82E" w14:textId="089FFF8B" w:rsidR="00526E95" w:rsidRDefault="00C9359E" w:rsidP="00E30EA3">
      <w:pPr>
        <w:pStyle w:val="BodyText"/>
        <w:numPr>
          <w:ilvl w:val="0"/>
          <w:numId w:val="27"/>
        </w:numPr>
        <w:spacing w:after="60"/>
      </w:pPr>
      <w:r>
        <w:t>A</w:t>
      </w:r>
      <w:r w:rsidR="001603A5">
        <w:t>c</w:t>
      </w:r>
      <w:r>
        <w:t>cess</w:t>
      </w:r>
      <w:r w:rsidRPr="001603A5">
        <w:rPr>
          <w:spacing w:val="-5"/>
        </w:rPr>
        <w:t xml:space="preserve"> </w:t>
      </w:r>
      <w:r>
        <w:t>to</w:t>
      </w:r>
      <w:r w:rsidRPr="001603A5">
        <w:rPr>
          <w:spacing w:val="-5"/>
        </w:rPr>
        <w:t xml:space="preserve"> </w:t>
      </w:r>
      <w:r w:rsidR="00526E95">
        <w:rPr>
          <w:spacing w:val="-5"/>
        </w:rPr>
        <w:t xml:space="preserve">the </w:t>
      </w:r>
      <w:r>
        <w:t>park</w:t>
      </w:r>
      <w:r w:rsidR="00526E95">
        <w:t xml:space="preserve"> from Rockys </w:t>
      </w:r>
      <w:r w:rsidR="000F418C">
        <w:t>w</w:t>
      </w:r>
      <w:r w:rsidR="00526E95">
        <w:t xml:space="preserve">ay </w:t>
      </w:r>
      <w:r>
        <w:t>is</w:t>
      </w:r>
      <w:r w:rsidRPr="001603A5">
        <w:rPr>
          <w:spacing w:val="-5"/>
        </w:rPr>
        <w:t xml:space="preserve"> </w:t>
      </w:r>
      <w:r>
        <w:t>via</w:t>
      </w:r>
      <w:r w:rsidRPr="001603A5">
        <w:rPr>
          <w:spacing w:val="-5"/>
        </w:rPr>
        <w:t xml:space="preserve"> </w:t>
      </w:r>
      <w:r>
        <w:t>a</w:t>
      </w:r>
      <w:r w:rsidRPr="001603A5">
        <w:rPr>
          <w:spacing w:val="-5"/>
        </w:rPr>
        <w:t xml:space="preserve"> </w:t>
      </w:r>
      <w:r>
        <w:t>steep</w:t>
      </w:r>
      <w:r w:rsidRPr="001603A5">
        <w:rPr>
          <w:spacing w:val="-5"/>
        </w:rPr>
        <w:t xml:space="preserve"> </w:t>
      </w:r>
      <w:r>
        <w:t>sloped</w:t>
      </w:r>
      <w:r w:rsidRPr="001603A5">
        <w:rPr>
          <w:spacing w:val="-5"/>
        </w:rPr>
        <w:t xml:space="preserve"> </w:t>
      </w:r>
      <w:r>
        <w:t>path</w:t>
      </w:r>
      <w:r w:rsidR="00526E95">
        <w:t>.</w:t>
      </w:r>
    </w:p>
    <w:p w14:paraId="77CC8A74" w14:textId="7EB22F7C" w:rsidR="00C9359E" w:rsidRDefault="00C9359E" w:rsidP="00526E95">
      <w:pPr>
        <w:pStyle w:val="BodyText"/>
        <w:numPr>
          <w:ilvl w:val="0"/>
          <w:numId w:val="27"/>
        </w:numPr>
        <w:spacing w:after="60" w:line="23" w:lineRule="atLeast"/>
      </w:pPr>
      <w:r>
        <w:t>No signage to Olinda Creek trail</w:t>
      </w:r>
      <w:r w:rsidR="00526E95">
        <w:t xml:space="preserve"> from the south-east entry </w:t>
      </w:r>
      <w:r w:rsidR="000F418C">
        <w:t>off</w:t>
      </w:r>
      <w:r w:rsidR="00526E95">
        <w:t xml:space="preserve"> Bellbird Drive.</w:t>
      </w:r>
    </w:p>
    <w:p w14:paraId="23E081FA" w14:textId="2FE6241E" w:rsidR="00526E95" w:rsidRPr="00526E95" w:rsidRDefault="006673E9" w:rsidP="00526E95">
      <w:pPr>
        <w:pStyle w:val="BodyText"/>
        <w:numPr>
          <w:ilvl w:val="0"/>
          <w:numId w:val="27"/>
        </w:numPr>
        <w:kinsoku w:val="0"/>
        <w:overflowPunct w:val="0"/>
        <w:spacing w:before="3" w:after="60" w:line="23" w:lineRule="atLeast"/>
        <w:ind w:right="38"/>
        <w:jc w:val="both"/>
      </w:pPr>
      <w:r>
        <w:t>No</w:t>
      </w:r>
      <w:r w:rsidRPr="00526E95">
        <w:rPr>
          <w:spacing w:val="-1"/>
        </w:rPr>
        <w:t xml:space="preserve"> </w:t>
      </w:r>
      <w:r>
        <w:t>pedestrian</w:t>
      </w:r>
      <w:r w:rsidRPr="00526E95">
        <w:rPr>
          <w:spacing w:val="-1"/>
        </w:rPr>
        <w:t xml:space="preserve"> </w:t>
      </w:r>
      <w:r>
        <w:t>access</w:t>
      </w:r>
      <w:r w:rsidRPr="00526E95">
        <w:rPr>
          <w:spacing w:val="-1"/>
        </w:rPr>
        <w:t xml:space="preserve"> </w:t>
      </w:r>
      <w:r>
        <w:t>from</w:t>
      </w:r>
      <w:r w:rsidRPr="00526E95">
        <w:rPr>
          <w:spacing w:val="-1"/>
        </w:rPr>
        <w:t xml:space="preserve"> </w:t>
      </w:r>
      <w:r w:rsidR="000F418C">
        <w:rPr>
          <w:spacing w:val="-1"/>
        </w:rPr>
        <w:t xml:space="preserve">future </w:t>
      </w:r>
      <w:r>
        <w:t>Kinley</w:t>
      </w:r>
      <w:r w:rsidRPr="00526E95">
        <w:rPr>
          <w:spacing w:val="-1"/>
        </w:rPr>
        <w:t xml:space="preserve"> </w:t>
      </w:r>
      <w:r w:rsidRPr="00526E95">
        <w:rPr>
          <w:spacing w:val="-2"/>
        </w:rPr>
        <w:t>development</w:t>
      </w:r>
      <w:r w:rsidR="00526E95" w:rsidRPr="00526E95">
        <w:rPr>
          <w:spacing w:val="-2"/>
        </w:rPr>
        <w:t xml:space="preserve"> </w:t>
      </w:r>
      <w:r>
        <w:t>to</w:t>
      </w:r>
      <w:r w:rsidRPr="00526E95">
        <w:rPr>
          <w:spacing w:val="-4"/>
        </w:rPr>
        <w:t xml:space="preserve"> </w:t>
      </w:r>
      <w:proofErr w:type="spellStart"/>
      <w:r>
        <w:t>Lillydale</w:t>
      </w:r>
      <w:proofErr w:type="spellEnd"/>
      <w:r w:rsidRPr="00526E95">
        <w:rPr>
          <w:spacing w:val="-4"/>
        </w:rPr>
        <w:t xml:space="preserve"> </w:t>
      </w:r>
      <w:r>
        <w:t>Lake</w:t>
      </w:r>
      <w:r w:rsidRPr="00526E95">
        <w:rPr>
          <w:spacing w:val="-4"/>
        </w:rPr>
        <w:t xml:space="preserve"> </w:t>
      </w:r>
      <w:r>
        <w:t>Park.</w:t>
      </w:r>
      <w:r w:rsidRPr="00526E95">
        <w:rPr>
          <w:spacing w:val="-4"/>
        </w:rPr>
        <w:t xml:space="preserve"> </w:t>
      </w:r>
    </w:p>
    <w:p w14:paraId="6C81A4C5" w14:textId="084D9883" w:rsidR="006673E9" w:rsidRDefault="006673E9" w:rsidP="00526E95">
      <w:pPr>
        <w:pStyle w:val="BodyText"/>
        <w:numPr>
          <w:ilvl w:val="0"/>
          <w:numId w:val="27"/>
        </w:numPr>
        <w:kinsoku w:val="0"/>
        <w:overflowPunct w:val="0"/>
        <w:spacing w:before="3" w:after="60" w:line="23" w:lineRule="atLeast"/>
        <w:ind w:right="38"/>
        <w:jc w:val="both"/>
      </w:pPr>
      <w:r>
        <w:t>Limited</w:t>
      </w:r>
      <w:r w:rsidRPr="00526E95">
        <w:rPr>
          <w:spacing w:val="-4"/>
        </w:rPr>
        <w:t xml:space="preserve"> </w:t>
      </w:r>
      <w:r>
        <w:t>connections</w:t>
      </w:r>
      <w:r w:rsidRPr="00526E95">
        <w:rPr>
          <w:spacing w:val="-5"/>
        </w:rPr>
        <w:t xml:space="preserve"> </w:t>
      </w:r>
      <w:r>
        <w:t xml:space="preserve">from Box Hill Institute to </w:t>
      </w:r>
      <w:proofErr w:type="spellStart"/>
      <w:r>
        <w:t>Lillydale</w:t>
      </w:r>
      <w:proofErr w:type="spellEnd"/>
      <w:r>
        <w:t xml:space="preserve"> Lake Park.</w:t>
      </w:r>
    </w:p>
    <w:p w14:paraId="0BAE9E1C" w14:textId="0E3123F6" w:rsidR="006673E9" w:rsidRDefault="006673E9" w:rsidP="00E30EA3">
      <w:pPr>
        <w:pStyle w:val="BodyText"/>
        <w:numPr>
          <w:ilvl w:val="0"/>
          <w:numId w:val="27"/>
        </w:numPr>
        <w:kinsoku w:val="0"/>
        <w:overflowPunct w:val="0"/>
        <w:spacing w:before="103" w:line="232" w:lineRule="auto"/>
        <w:ind w:right="498"/>
        <w:jc w:val="both"/>
        <w:rPr>
          <w:spacing w:val="-2"/>
        </w:rPr>
      </w:pPr>
      <w:r>
        <w:t>Current</w:t>
      </w:r>
      <w:r>
        <w:rPr>
          <w:spacing w:val="-9"/>
        </w:rPr>
        <w:t xml:space="preserve"> </w:t>
      </w:r>
      <w:r>
        <w:t>shelter</w:t>
      </w:r>
      <w:r>
        <w:rPr>
          <w:spacing w:val="-8"/>
        </w:rPr>
        <w:t xml:space="preserve"> </w:t>
      </w:r>
      <w:r w:rsidR="000F418C">
        <w:rPr>
          <w:spacing w:val="-8"/>
        </w:rPr>
        <w:t xml:space="preserve">near Box Hill Institute entry </w:t>
      </w:r>
      <w:r>
        <w:t>does</w:t>
      </w:r>
      <w:r>
        <w:rPr>
          <w:spacing w:val="-8"/>
        </w:rPr>
        <w:t xml:space="preserve"> </w:t>
      </w:r>
      <w:r>
        <w:t>not</w:t>
      </w:r>
      <w:r>
        <w:rPr>
          <w:spacing w:val="-9"/>
        </w:rPr>
        <w:t xml:space="preserve"> </w:t>
      </w:r>
      <w:r>
        <w:t>provide</w:t>
      </w:r>
      <w:r>
        <w:rPr>
          <w:spacing w:val="-8"/>
        </w:rPr>
        <w:t xml:space="preserve"> </w:t>
      </w:r>
      <w:r>
        <w:t xml:space="preserve">adequate </w:t>
      </w:r>
      <w:r>
        <w:rPr>
          <w:spacing w:val="-2"/>
        </w:rPr>
        <w:t>shade</w:t>
      </w:r>
      <w:r w:rsidR="000F418C">
        <w:rPr>
          <w:spacing w:val="-2"/>
        </w:rPr>
        <w:t>.</w:t>
      </w:r>
    </w:p>
    <w:p w14:paraId="44F44E45" w14:textId="1D2F7B89" w:rsidR="006673E9" w:rsidRDefault="006673E9" w:rsidP="00E30EA3">
      <w:pPr>
        <w:pStyle w:val="BodyText"/>
        <w:numPr>
          <w:ilvl w:val="0"/>
          <w:numId w:val="27"/>
        </w:numPr>
        <w:kinsoku w:val="0"/>
        <w:overflowPunct w:val="0"/>
        <w:spacing w:before="160" w:line="232" w:lineRule="auto"/>
        <w:ind w:right="411"/>
        <w:jc w:val="both"/>
      </w:pPr>
      <w:r>
        <w:t>Drainage</w:t>
      </w:r>
      <w:r>
        <w:rPr>
          <w:spacing w:val="-7"/>
        </w:rPr>
        <w:t xml:space="preserve"> </w:t>
      </w:r>
      <w:r>
        <w:t>issue</w:t>
      </w:r>
      <w:r>
        <w:rPr>
          <w:spacing w:val="-7"/>
        </w:rPr>
        <w:t xml:space="preserve"> </w:t>
      </w:r>
      <w:r w:rsidR="000F418C">
        <w:rPr>
          <w:spacing w:val="-7"/>
        </w:rPr>
        <w:t xml:space="preserve">in </w:t>
      </w:r>
      <w:r>
        <w:t>Bellbird Park car park</w:t>
      </w:r>
      <w:r w:rsidR="000F418C" w:rsidRPr="000F418C">
        <w:t xml:space="preserve"> </w:t>
      </w:r>
      <w:r w:rsidR="000F418C">
        <w:t>following</w:t>
      </w:r>
      <w:r w:rsidR="000F418C">
        <w:rPr>
          <w:spacing w:val="-7"/>
        </w:rPr>
        <w:t xml:space="preserve"> </w:t>
      </w:r>
      <w:r w:rsidR="000F418C">
        <w:t>sealing</w:t>
      </w:r>
      <w:r w:rsidR="000F418C">
        <w:rPr>
          <w:spacing w:val="-7"/>
        </w:rPr>
        <w:t xml:space="preserve"> </w:t>
      </w:r>
      <w:r w:rsidR="000F418C">
        <w:t>of surface.</w:t>
      </w:r>
    </w:p>
    <w:p w14:paraId="6B6B8C73" w14:textId="41A2F0D7" w:rsidR="006673E9" w:rsidRDefault="006673E9" w:rsidP="00E30EA3">
      <w:pPr>
        <w:pStyle w:val="BodyText"/>
        <w:numPr>
          <w:ilvl w:val="0"/>
          <w:numId w:val="27"/>
        </w:numPr>
        <w:kinsoku w:val="0"/>
        <w:overflowPunct w:val="0"/>
        <w:spacing w:before="66" w:line="232" w:lineRule="auto"/>
        <w:ind w:right="298"/>
        <w:jc w:val="both"/>
      </w:pPr>
      <w:r>
        <w:t>One-way</w:t>
      </w:r>
      <w:r>
        <w:rPr>
          <w:spacing w:val="-5"/>
        </w:rPr>
        <w:t xml:space="preserve"> </w:t>
      </w:r>
      <w:r>
        <w:t>section</w:t>
      </w:r>
      <w:r>
        <w:rPr>
          <w:spacing w:val="-5"/>
        </w:rPr>
        <w:t xml:space="preserve"> </w:t>
      </w:r>
      <w:r>
        <w:t>of</w:t>
      </w:r>
      <w:r>
        <w:rPr>
          <w:spacing w:val="-5"/>
        </w:rPr>
        <w:t xml:space="preserve"> </w:t>
      </w:r>
      <w:r>
        <w:t>main</w:t>
      </w:r>
      <w:r>
        <w:rPr>
          <w:spacing w:val="-5"/>
        </w:rPr>
        <w:t xml:space="preserve"> </w:t>
      </w:r>
      <w:r>
        <w:t>car</w:t>
      </w:r>
      <w:r>
        <w:rPr>
          <w:spacing w:val="-5"/>
        </w:rPr>
        <w:t xml:space="preserve"> </w:t>
      </w:r>
      <w:r>
        <w:t>park</w:t>
      </w:r>
      <w:r>
        <w:rPr>
          <w:spacing w:val="-5"/>
        </w:rPr>
        <w:t xml:space="preserve"> </w:t>
      </w:r>
      <w:r>
        <w:t>can</w:t>
      </w:r>
      <w:r>
        <w:rPr>
          <w:spacing w:val="-5"/>
        </w:rPr>
        <w:t xml:space="preserve"> </w:t>
      </w:r>
      <w:r>
        <w:t>cause congestion in peak times</w:t>
      </w:r>
      <w:r w:rsidR="000F418C">
        <w:t>.</w:t>
      </w:r>
    </w:p>
    <w:p w14:paraId="06B39913" w14:textId="77777777" w:rsidR="00C9359E" w:rsidRDefault="00C9359E" w:rsidP="00C9359E"/>
    <w:p w14:paraId="6132C844" w14:textId="77777777" w:rsidR="006673E9" w:rsidRDefault="006673E9">
      <w:pPr>
        <w:spacing w:line="259" w:lineRule="auto"/>
        <w:rPr>
          <w:rFonts w:ascii="Arial" w:eastAsiaTheme="majorEastAsia" w:hAnsi="Arial" w:cs="Arial"/>
          <w:b/>
          <w:bCs/>
          <w:color w:val="215E99" w:themeColor="text2" w:themeTint="BF"/>
          <w:sz w:val="28"/>
          <w:szCs w:val="28"/>
        </w:rPr>
      </w:pPr>
      <w:r>
        <w:br w:type="page"/>
      </w:r>
    </w:p>
    <w:p w14:paraId="119ED422" w14:textId="38E91761" w:rsidR="001603A5" w:rsidRDefault="001603A5" w:rsidP="001603A5">
      <w:pPr>
        <w:pStyle w:val="Heading2"/>
      </w:pPr>
      <w:r>
        <w:lastRenderedPageBreak/>
        <w:t>Opportunities</w:t>
      </w:r>
    </w:p>
    <w:p w14:paraId="62BB9284" w14:textId="77D8808F" w:rsidR="00F63D4F" w:rsidRPr="00F63D4F" w:rsidRDefault="00F63D4F" w:rsidP="00F63D4F">
      <w:pPr>
        <w:pStyle w:val="BodyText"/>
        <w:numPr>
          <w:ilvl w:val="0"/>
          <w:numId w:val="25"/>
        </w:numPr>
        <w:spacing w:after="60"/>
        <w:ind w:left="851" w:hanging="567"/>
      </w:pPr>
      <w:r w:rsidRPr="00F63D4F">
        <w:t xml:space="preserve">Improve sight lines to </w:t>
      </w:r>
      <w:proofErr w:type="spellStart"/>
      <w:r w:rsidR="000F418C">
        <w:t>Cashins</w:t>
      </w:r>
      <w:proofErr w:type="spellEnd"/>
      <w:r w:rsidR="000F418C">
        <w:t xml:space="preserve"> Mill </w:t>
      </w:r>
      <w:r w:rsidRPr="00F63D4F">
        <w:t>heritage site. Work with Lilydale and District Historical Society to further promote local heritage.</w:t>
      </w:r>
    </w:p>
    <w:p w14:paraId="50F0B83B" w14:textId="33F4AF57" w:rsidR="00F63D4F" w:rsidRPr="00F63D4F" w:rsidRDefault="00F63D4F" w:rsidP="00F63D4F">
      <w:pPr>
        <w:pStyle w:val="BodyText"/>
        <w:numPr>
          <w:ilvl w:val="0"/>
          <w:numId w:val="25"/>
        </w:numPr>
        <w:spacing w:after="60"/>
        <w:ind w:left="851" w:hanging="567"/>
      </w:pPr>
      <w:r w:rsidRPr="00F63D4F">
        <w:t xml:space="preserve">Enhance </w:t>
      </w:r>
      <w:r w:rsidR="000F418C">
        <w:t xml:space="preserve">Lake wall </w:t>
      </w:r>
      <w:r w:rsidRPr="00F63D4F">
        <w:t>embankment with low level native/ indigenous grasses (subject to approval by Melbourne Water)</w:t>
      </w:r>
      <w:r w:rsidR="000F418C">
        <w:t>.</w:t>
      </w:r>
    </w:p>
    <w:p w14:paraId="3DD886F3" w14:textId="4CF77120" w:rsidR="00F63D4F" w:rsidRPr="00F63D4F" w:rsidRDefault="00F63D4F" w:rsidP="00F63D4F">
      <w:pPr>
        <w:pStyle w:val="BodyText"/>
        <w:numPr>
          <w:ilvl w:val="0"/>
          <w:numId w:val="25"/>
        </w:numPr>
        <w:spacing w:after="60"/>
        <w:ind w:left="851" w:hanging="567"/>
      </w:pPr>
      <w:r w:rsidRPr="00F63D4F">
        <w:t xml:space="preserve">Improve lake </w:t>
      </w:r>
      <w:r w:rsidR="000F418C">
        <w:t xml:space="preserve">wall </w:t>
      </w:r>
      <w:r w:rsidRPr="00F63D4F">
        <w:t>interface with low level native/ indigenous grasses (subject to approval by Melbourne Water)</w:t>
      </w:r>
      <w:r w:rsidR="000F418C">
        <w:t>.</w:t>
      </w:r>
    </w:p>
    <w:p w14:paraId="36BDF81D" w14:textId="4BBBAE45" w:rsidR="00F63D4F" w:rsidRPr="00F63D4F" w:rsidRDefault="00F63D4F" w:rsidP="00F63D4F">
      <w:pPr>
        <w:pStyle w:val="BodyText"/>
        <w:numPr>
          <w:ilvl w:val="0"/>
          <w:numId w:val="25"/>
        </w:numPr>
        <w:spacing w:after="60"/>
        <w:ind w:left="851" w:hanging="567"/>
      </w:pPr>
      <w:r w:rsidRPr="00F63D4F">
        <w:t xml:space="preserve">Lighting to </w:t>
      </w:r>
      <w:proofErr w:type="spellStart"/>
      <w:r w:rsidR="000F418C">
        <w:t>Jarlo</w:t>
      </w:r>
      <w:proofErr w:type="spellEnd"/>
      <w:r w:rsidR="000F418C">
        <w:t xml:space="preserve"> Drive to Lake wall </w:t>
      </w:r>
      <w:r w:rsidRPr="00F63D4F">
        <w:t>footpath (subject to approval from Melbourne Water where required)</w:t>
      </w:r>
      <w:r w:rsidR="000F418C">
        <w:t>.</w:t>
      </w:r>
    </w:p>
    <w:p w14:paraId="30E4303A" w14:textId="56E896F9" w:rsidR="00F63D4F" w:rsidRPr="00F63D4F" w:rsidRDefault="00F63D4F" w:rsidP="00F63D4F">
      <w:pPr>
        <w:pStyle w:val="BodyText"/>
        <w:numPr>
          <w:ilvl w:val="0"/>
          <w:numId w:val="25"/>
        </w:numPr>
        <w:spacing w:after="60"/>
        <w:ind w:left="851" w:hanging="567"/>
      </w:pPr>
      <w:r w:rsidRPr="00F63D4F">
        <w:t xml:space="preserve">Undertake </w:t>
      </w:r>
      <w:proofErr w:type="spellStart"/>
      <w:r w:rsidRPr="00F63D4F">
        <w:t>arboricultural</w:t>
      </w:r>
      <w:proofErr w:type="spellEnd"/>
      <w:r w:rsidRPr="00F63D4F">
        <w:t xml:space="preserve"> assessment of mature Elm row </w:t>
      </w:r>
      <w:r w:rsidR="000F418C">
        <w:t xml:space="preserve">to the north of Olinda Creek and dog park, </w:t>
      </w:r>
      <w:r w:rsidRPr="00F63D4F">
        <w:t xml:space="preserve">for </w:t>
      </w:r>
      <w:r w:rsidR="000F418C">
        <w:t xml:space="preserve">tree </w:t>
      </w:r>
      <w:r w:rsidRPr="00F63D4F">
        <w:t>health and safety</w:t>
      </w:r>
      <w:r w:rsidR="000F418C">
        <w:t>.</w:t>
      </w:r>
    </w:p>
    <w:p w14:paraId="4B9D7668" w14:textId="0B984F90" w:rsidR="00F63D4F" w:rsidRPr="00F63D4F" w:rsidRDefault="00F63D4F" w:rsidP="00F63D4F">
      <w:pPr>
        <w:pStyle w:val="BodyText"/>
        <w:numPr>
          <w:ilvl w:val="0"/>
          <w:numId w:val="25"/>
        </w:numPr>
        <w:spacing w:after="60"/>
        <w:ind w:left="851" w:hanging="567"/>
      </w:pPr>
      <w:r w:rsidRPr="00F63D4F">
        <w:t xml:space="preserve">Improve </w:t>
      </w:r>
      <w:r w:rsidR="000F418C">
        <w:t xml:space="preserve">northern </w:t>
      </w:r>
      <w:r w:rsidRPr="00F63D4F">
        <w:t>car park connection and signage.</w:t>
      </w:r>
      <w:r w:rsidR="0060573F">
        <w:t xml:space="preserve"> </w:t>
      </w:r>
      <w:r w:rsidRPr="00F63D4F">
        <w:t>Opportunity to increase awareness of the various car parks that link with the Lilydale Lake Precinct.</w:t>
      </w:r>
    </w:p>
    <w:p w14:paraId="304AAD22" w14:textId="77777777" w:rsidR="0060573F" w:rsidRDefault="00F63D4F" w:rsidP="00F63D4F">
      <w:pPr>
        <w:pStyle w:val="BodyText"/>
        <w:numPr>
          <w:ilvl w:val="0"/>
          <w:numId w:val="25"/>
        </w:numPr>
        <w:spacing w:after="60"/>
        <w:ind w:left="851" w:hanging="567"/>
      </w:pPr>
      <w:r w:rsidRPr="00F63D4F">
        <w:t xml:space="preserve">Improve </w:t>
      </w:r>
      <w:r w:rsidR="0060573F">
        <w:t xml:space="preserve">Box Hill Institute </w:t>
      </w:r>
      <w:r w:rsidRPr="00F63D4F">
        <w:t>entrance character and signage</w:t>
      </w:r>
      <w:r w:rsidR="0060573F">
        <w:t>.</w:t>
      </w:r>
    </w:p>
    <w:p w14:paraId="72D458B5" w14:textId="26EEE5CC" w:rsidR="00F63D4F" w:rsidRPr="00F63D4F" w:rsidRDefault="00F63D4F" w:rsidP="00F63D4F">
      <w:pPr>
        <w:pStyle w:val="BodyText"/>
        <w:numPr>
          <w:ilvl w:val="0"/>
          <w:numId w:val="25"/>
        </w:numPr>
        <w:spacing w:after="60"/>
        <w:ind w:left="851" w:hanging="567"/>
      </w:pPr>
      <w:r w:rsidRPr="00F63D4F">
        <w:t>Improve signage and wayfinding</w:t>
      </w:r>
      <w:r w:rsidR="0060573F">
        <w:t xml:space="preserve"> from Rockys way and Bellbird Drive.</w:t>
      </w:r>
    </w:p>
    <w:p w14:paraId="575C0B4B" w14:textId="47F96D05" w:rsidR="00F63D4F" w:rsidRPr="00F63D4F" w:rsidRDefault="00F63D4F" w:rsidP="00F63D4F">
      <w:pPr>
        <w:pStyle w:val="BodyText"/>
        <w:numPr>
          <w:ilvl w:val="0"/>
          <w:numId w:val="25"/>
        </w:numPr>
        <w:spacing w:after="60"/>
        <w:ind w:left="851" w:hanging="567"/>
      </w:pPr>
      <w:r w:rsidRPr="00F63D4F">
        <w:t>Review planting density</w:t>
      </w:r>
      <w:r w:rsidR="0060573F">
        <w:t xml:space="preserve"> at the southern tip of the lake.</w:t>
      </w:r>
    </w:p>
    <w:p w14:paraId="012A19B0" w14:textId="77777777" w:rsidR="00F63D4F" w:rsidRPr="00F63D4F" w:rsidRDefault="00F63D4F" w:rsidP="00F63D4F">
      <w:pPr>
        <w:pStyle w:val="BodyText"/>
        <w:numPr>
          <w:ilvl w:val="0"/>
          <w:numId w:val="25"/>
        </w:numPr>
        <w:spacing w:after="60"/>
        <w:ind w:left="851" w:hanging="567"/>
      </w:pPr>
      <w:r w:rsidRPr="00F63D4F">
        <w:t>Maintain annual vegetation pruning for safe view lines</w:t>
      </w:r>
    </w:p>
    <w:p w14:paraId="47281575" w14:textId="2C24E794" w:rsidR="00F63D4F" w:rsidRPr="00F63D4F" w:rsidRDefault="00F63D4F" w:rsidP="00F63D4F">
      <w:pPr>
        <w:pStyle w:val="BodyText"/>
        <w:numPr>
          <w:ilvl w:val="0"/>
          <w:numId w:val="25"/>
        </w:numPr>
        <w:spacing w:after="60"/>
        <w:ind w:left="851" w:hanging="567"/>
      </w:pPr>
      <w:r w:rsidRPr="00F63D4F">
        <w:t>Consider new wheelchair accessible picnic benches</w:t>
      </w:r>
      <w:r w:rsidR="0060573F">
        <w:t xml:space="preserve"> at various locations around the lake.</w:t>
      </w:r>
    </w:p>
    <w:p w14:paraId="276A5F95" w14:textId="1DCCDC19" w:rsidR="00F63D4F" w:rsidRPr="00F63D4F" w:rsidRDefault="00F63D4F" w:rsidP="00F63D4F">
      <w:pPr>
        <w:pStyle w:val="BodyText"/>
        <w:numPr>
          <w:ilvl w:val="0"/>
          <w:numId w:val="25"/>
        </w:numPr>
        <w:spacing w:after="60"/>
        <w:ind w:left="851" w:hanging="567"/>
      </w:pPr>
      <w:r w:rsidRPr="00F63D4F">
        <w:t>New path within the</w:t>
      </w:r>
      <w:r w:rsidR="0060573F">
        <w:t xml:space="preserve"> park</w:t>
      </w:r>
      <w:r w:rsidRPr="00F63D4F">
        <w:t xml:space="preserve"> </w:t>
      </w:r>
      <w:r w:rsidR="0060573F">
        <w:t xml:space="preserve">with the south-western Bellbird Drive </w:t>
      </w:r>
      <w:r w:rsidRPr="00F63D4F">
        <w:t>boundary</w:t>
      </w:r>
      <w:r w:rsidR="0060573F">
        <w:t>.</w:t>
      </w:r>
    </w:p>
    <w:p w14:paraId="36E19971" w14:textId="3CB13300" w:rsidR="00F63D4F" w:rsidRPr="00F63D4F" w:rsidRDefault="00F63D4F" w:rsidP="00F63D4F">
      <w:pPr>
        <w:pStyle w:val="BodyText"/>
        <w:numPr>
          <w:ilvl w:val="0"/>
          <w:numId w:val="25"/>
        </w:numPr>
        <w:spacing w:after="60"/>
        <w:ind w:left="851" w:hanging="567"/>
      </w:pPr>
      <w:r w:rsidRPr="00F63D4F">
        <w:t xml:space="preserve">Additional informal seating &amp; canopy trees for use in association with </w:t>
      </w:r>
      <w:r w:rsidR="0060573F">
        <w:t>the latest</w:t>
      </w:r>
      <w:r w:rsidRPr="00F63D4F">
        <w:t xml:space="preserve"> bike circuit and community event space.</w:t>
      </w:r>
    </w:p>
    <w:p w14:paraId="1F27C3A1" w14:textId="70BEBA4B" w:rsidR="006673E9" w:rsidRDefault="00F63D4F" w:rsidP="00F63D4F">
      <w:pPr>
        <w:pStyle w:val="BodyText"/>
        <w:numPr>
          <w:ilvl w:val="0"/>
          <w:numId w:val="25"/>
        </w:numPr>
        <w:spacing w:after="60"/>
        <w:ind w:left="851" w:hanging="567"/>
      </w:pPr>
      <w:r w:rsidRPr="00F63D4F">
        <w:t xml:space="preserve">New look-out and jetty for </w:t>
      </w:r>
      <w:r w:rsidR="0030471E" w:rsidRPr="00F63D4F">
        <w:t>water-based</w:t>
      </w:r>
      <w:r w:rsidRPr="00F63D4F">
        <w:t xml:space="preserve"> activity</w:t>
      </w:r>
      <w:r w:rsidR="0060573F">
        <w:t>.</w:t>
      </w:r>
    </w:p>
    <w:p w14:paraId="07C85461" w14:textId="0A9F5FB8" w:rsidR="00F63D4F" w:rsidRPr="00F63D4F" w:rsidRDefault="00F63D4F" w:rsidP="00F63D4F">
      <w:pPr>
        <w:pStyle w:val="BodyText"/>
        <w:numPr>
          <w:ilvl w:val="0"/>
          <w:numId w:val="25"/>
        </w:numPr>
        <w:spacing w:after="60"/>
        <w:ind w:left="851" w:hanging="567"/>
      </w:pPr>
      <w:r w:rsidRPr="00F63D4F">
        <w:t>Replace and/or upgrade decking structures</w:t>
      </w:r>
    </w:p>
    <w:p w14:paraId="2B59B5ED" w14:textId="57AEC2EE" w:rsidR="00F63D4F" w:rsidRPr="00F63D4F" w:rsidRDefault="00F63D4F" w:rsidP="00F63D4F">
      <w:pPr>
        <w:pStyle w:val="BodyText"/>
        <w:numPr>
          <w:ilvl w:val="0"/>
          <w:numId w:val="25"/>
        </w:numPr>
        <w:spacing w:after="60"/>
        <w:ind w:left="851" w:hanging="567"/>
      </w:pPr>
      <w:r w:rsidRPr="00F63D4F">
        <w:t>Enhance native/indigenous planting</w:t>
      </w:r>
      <w:r w:rsidR="0060573F">
        <w:t xml:space="preserve"> </w:t>
      </w:r>
      <w:r w:rsidR="00B245C5">
        <w:t>in Bellbird Park (</w:t>
      </w:r>
      <w:r w:rsidR="0060573F">
        <w:t xml:space="preserve">south-east section of </w:t>
      </w:r>
      <w:proofErr w:type="spellStart"/>
      <w:r w:rsidR="00B245C5">
        <w:t>Lillydale</w:t>
      </w:r>
      <w:proofErr w:type="spellEnd"/>
      <w:r w:rsidR="00B245C5">
        <w:t xml:space="preserve"> Lake P</w:t>
      </w:r>
      <w:r w:rsidR="0060573F">
        <w:t>ark</w:t>
      </w:r>
      <w:r w:rsidR="00B245C5">
        <w:t>).</w:t>
      </w:r>
    </w:p>
    <w:p w14:paraId="2BA510C7" w14:textId="4DC01F1D" w:rsidR="00F63D4F" w:rsidRPr="00F63D4F" w:rsidRDefault="00F63D4F" w:rsidP="00F63D4F">
      <w:pPr>
        <w:pStyle w:val="BodyText"/>
        <w:numPr>
          <w:ilvl w:val="0"/>
          <w:numId w:val="25"/>
        </w:numPr>
        <w:spacing w:after="60"/>
        <w:ind w:left="851" w:hanging="567"/>
      </w:pPr>
      <w:r w:rsidRPr="00F63D4F">
        <w:t>Create pedestrian connection</w:t>
      </w:r>
      <w:r w:rsidR="00B245C5">
        <w:t>s</w:t>
      </w:r>
      <w:r w:rsidRPr="00F63D4F">
        <w:t xml:space="preserve"> from bus stop</w:t>
      </w:r>
      <w:r w:rsidR="00B245C5">
        <w:t>s</w:t>
      </w:r>
      <w:r w:rsidRPr="00F63D4F">
        <w:t xml:space="preserve"> to </w:t>
      </w:r>
      <w:proofErr w:type="spellStart"/>
      <w:r w:rsidRPr="00F63D4F">
        <w:t>Lillydale</w:t>
      </w:r>
      <w:proofErr w:type="spellEnd"/>
      <w:r w:rsidRPr="00F63D4F">
        <w:t xml:space="preserve"> Lake Park and Bellbird Park</w:t>
      </w:r>
    </w:p>
    <w:p w14:paraId="7681674D" w14:textId="6F4DDA58" w:rsidR="00F63D4F" w:rsidRPr="00F63D4F" w:rsidRDefault="00F63D4F" w:rsidP="00F63D4F">
      <w:pPr>
        <w:pStyle w:val="BodyText"/>
        <w:numPr>
          <w:ilvl w:val="0"/>
          <w:numId w:val="25"/>
        </w:numPr>
        <w:spacing w:after="60"/>
        <w:ind w:left="851" w:hanging="567"/>
      </w:pPr>
      <w:r w:rsidRPr="00F63D4F">
        <w:t>Amend grade</w:t>
      </w:r>
      <w:r w:rsidR="00B245C5">
        <w:t xml:space="preserve"> of path between Rockys Way and the Lake path</w:t>
      </w:r>
      <w:r w:rsidRPr="00F63D4F">
        <w:t xml:space="preserve"> for DDA compliance</w:t>
      </w:r>
      <w:r w:rsidR="00B245C5">
        <w:t>.</w:t>
      </w:r>
    </w:p>
    <w:p w14:paraId="5D64D9F9" w14:textId="79D304B9" w:rsidR="00F63D4F" w:rsidRPr="00F63D4F" w:rsidRDefault="00F63D4F" w:rsidP="00F63D4F">
      <w:pPr>
        <w:pStyle w:val="BodyText"/>
        <w:numPr>
          <w:ilvl w:val="0"/>
          <w:numId w:val="25"/>
        </w:numPr>
        <w:spacing w:after="60"/>
        <w:ind w:left="851" w:hanging="567"/>
      </w:pPr>
      <w:r w:rsidRPr="00F63D4F">
        <w:t>Include additional lookouts to wetlands</w:t>
      </w:r>
      <w:r w:rsidR="00B245C5">
        <w:t xml:space="preserve"> near the Rockys Way and lake connection.</w:t>
      </w:r>
    </w:p>
    <w:p w14:paraId="010B1FF8" w14:textId="25EF9872" w:rsidR="00F63D4F" w:rsidRPr="00F63D4F" w:rsidRDefault="00F63D4F" w:rsidP="00F63D4F">
      <w:pPr>
        <w:pStyle w:val="BodyText"/>
        <w:numPr>
          <w:ilvl w:val="0"/>
          <w:numId w:val="25"/>
        </w:numPr>
        <w:spacing w:after="60"/>
        <w:ind w:left="851" w:hanging="567"/>
      </w:pPr>
      <w:r w:rsidRPr="00F63D4F">
        <w:t xml:space="preserve">Add and/or upgrade barbecue and picnic facilities </w:t>
      </w:r>
      <w:r w:rsidR="00B245C5">
        <w:t xml:space="preserve">near the main social and </w:t>
      </w:r>
      <w:proofErr w:type="spellStart"/>
      <w:r w:rsidR="00B245C5">
        <w:t>playspace</w:t>
      </w:r>
      <w:proofErr w:type="spellEnd"/>
      <w:r w:rsidR="00B245C5">
        <w:t xml:space="preserve"> areas</w:t>
      </w:r>
      <w:r w:rsidRPr="00F63D4F">
        <w:t>, including accessible paths and tables.</w:t>
      </w:r>
    </w:p>
    <w:p w14:paraId="22D61FE6" w14:textId="26BA53EF" w:rsidR="00F63D4F" w:rsidRPr="00F63D4F" w:rsidRDefault="00F63D4F" w:rsidP="00F63D4F">
      <w:pPr>
        <w:pStyle w:val="BodyText"/>
        <w:numPr>
          <w:ilvl w:val="0"/>
          <w:numId w:val="25"/>
        </w:numPr>
        <w:spacing w:after="60"/>
        <w:ind w:left="851" w:hanging="567"/>
      </w:pPr>
      <w:r w:rsidRPr="00F63D4F">
        <w:t>Review existing fitness equipment and other</w:t>
      </w:r>
      <w:r w:rsidR="00B245C5">
        <w:t xml:space="preserve"> </w:t>
      </w:r>
      <w:r w:rsidRPr="00F63D4F">
        <w:t>activity options for young people</w:t>
      </w:r>
      <w:r w:rsidR="00B245C5">
        <w:t xml:space="preserve"> on the eastern side of the lake.</w:t>
      </w:r>
    </w:p>
    <w:p w14:paraId="0B9273E1" w14:textId="2F9A3FA1" w:rsidR="00F63D4F" w:rsidRPr="00F63D4F" w:rsidRDefault="00F63D4F" w:rsidP="00F63D4F">
      <w:pPr>
        <w:pStyle w:val="BodyText"/>
        <w:numPr>
          <w:ilvl w:val="0"/>
          <w:numId w:val="25"/>
        </w:numPr>
        <w:spacing w:after="60"/>
        <w:ind w:left="851" w:hanging="567"/>
      </w:pPr>
      <w:r w:rsidRPr="00F63D4F">
        <w:t>Improve the Olinda Creek informal crossing</w:t>
      </w:r>
      <w:r w:rsidR="00B245C5">
        <w:t xml:space="preserve"> next to the dog park.</w:t>
      </w:r>
    </w:p>
    <w:p w14:paraId="0C743BFF" w14:textId="4A04079B" w:rsidR="00F63D4F" w:rsidRPr="006673E9" w:rsidRDefault="00F63D4F" w:rsidP="00F63D4F">
      <w:pPr>
        <w:pStyle w:val="BodyText"/>
        <w:numPr>
          <w:ilvl w:val="0"/>
          <w:numId w:val="25"/>
        </w:numPr>
        <w:spacing w:after="60"/>
        <w:ind w:left="851" w:hanging="567"/>
        <w:rPr>
          <w:spacing w:val="-2"/>
        </w:rPr>
      </w:pPr>
      <w:r w:rsidRPr="00F63D4F">
        <w:t>New signage and wayfinding for Olinda Creek pathway</w:t>
      </w:r>
      <w:r w:rsidR="00B245C5">
        <w:t xml:space="preserve"> at Bellbird Drive entry point.</w:t>
      </w:r>
    </w:p>
    <w:p w14:paraId="30256696" w14:textId="011EC57C" w:rsidR="006673E9" w:rsidRDefault="00B245C5" w:rsidP="006673E9">
      <w:pPr>
        <w:pStyle w:val="BodyText"/>
        <w:numPr>
          <w:ilvl w:val="0"/>
          <w:numId w:val="25"/>
        </w:numPr>
        <w:kinsoku w:val="0"/>
        <w:overflowPunct w:val="0"/>
        <w:spacing w:before="3" w:after="60" w:line="23" w:lineRule="atLeast"/>
        <w:ind w:left="851" w:right="69" w:hanging="567"/>
      </w:pPr>
      <w:r>
        <w:t>Consider options for a DDA</w:t>
      </w:r>
      <w:r w:rsidR="006673E9">
        <w:rPr>
          <w:spacing w:val="-9"/>
        </w:rPr>
        <w:t xml:space="preserve"> </w:t>
      </w:r>
      <w:r w:rsidR="006673E9">
        <w:t>compliant</w:t>
      </w:r>
      <w:r w:rsidR="006673E9">
        <w:rPr>
          <w:spacing w:val="-9"/>
        </w:rPr>
        <w:t xml:space="preserve"> </w:t>
      </w:r>
      <w:r w:rsidR="006673E9">
        <w:t>path</w:t>
      </w:r>
      <w:r>
        <w:t>(s)</w:t>
      </w:r>
      <w:r w:rsidR="006673E9">
        <w:rPr>
          <w:spacing w:val="-8"/>
        </w:rPr>
        <w:t xml:space="preserve"> </w:t>
      </w:r>
      <w:r w:rsidR="006673E9">
        <w:t>from</w:t>
      </w:r>
      <w:r w:rsidR="006673E9">
        <w:rPr>
          <w:spacing w:val="-9"/>
        </w:rPr>
        <w:t xml:space="preserve"> </w:t>
      </w:r>
      <w:r>
        <w:rPr>
          <w:spacing w:val="-9"/>
        </w:rPr>
        <w:t xml:space="preserve">the </w:t>
      </w:r>
      <w:r w:rsidR="006673E9">
        <w:t xml:space="preserve">future Kinley development to </w:t>
      </w:r>
      <w:proofErr w:type="spellStart"/>
      <w:r w:rsidR="006673E9">
        <w:t>Lillydale</w:t>
      </w:r>
      <w:proofErr w:type="spellEnd"/>
      <w:r w:rsidR="006673E9">
        <w:t xml:space="preserve"> Lake</w:t>
      </w:r>
      <w:r>
        <w:t xml:space="preserve"> Park.</w:t>
      </w:r>
    </w:p>
    <w:p w14:paraId="36E481A4" w14:textId="6CDC5663" w:rsidR="006673E9" w:rsidRDefault="006673E9" w:rsidP="006673E9">
      <w:pPr>
        <w:pStyle w:val="BodyText"/>
        <w:numPr>
          <w:ilvl w:val="0"/>
          <w:numId w:val="25"/>
        </w:numPr>
        <w:kinsoku w:val="0"/>
        <w:overflowPunct w:val="0"/>
        <w:spacing w:before="151" w:after="60" w:line="23" w:lineRule="atLeast"/>
        <w:ind w:left="851" w:right="477" w:hanging="567"/>
      </w:pPr>
      <w:r>
        <w:lastRenderedPageBreak/>
        <w:t>Review</w:t>
      </w:r>
      <w:r>
        <w:rPr>
          <w:spacing w:val="-8"/>
        </w:rPr>
        <w:t xml:space="preserve"> </w:t>
      </w:r>
      <w:r>
        <w:t>shelter</w:t>
      </w:r>
      <w:r>
        <w:rPr>
          <w:spacing w:val="-8"/>
        </w:rPr>
        <w:t xml:space="preserve"> </w:t>
      </w:r>
      <w:r w:rsidR="00F06980">
        <w:rPr>
          <w:spacing w:val="-8"/>
        </w:rPr>
        <w:t xml:space="preserve">options on the southern path </w:t>
      </w:r>
      <w:r>
        <w:t>to</w:t>
      </w:r>
      <w:r>
        <w:rPr>
          <w:spacing w:val="-8"/>
        </w:rPr>
        <w:t xml:space="preserve"> </w:t>
      </w:r>
      <w:r>
        <w:t>provide</w:t>
      </w:r>
      <w:r>
        <w:rPr>
          <w:spacing w:val="-8"/>
        </w:rPr>
        <w:t xml:space="preserve"> </w:t>
      </w:r>
      <w:r>
        <w:t>better</w:t>
      </w:r>
      <w:r>
        <w:rPr>
          <w:spacing w:val="-8"/>
        </w:rPr>
        <w:t xml:space="preserve"> </w:t>
      </w:r>
      <w:r>
        <w:t>shade and protection from the elements</w:t>
      </w:r>
      <w:r w:rsidR="00F06980">
        <w:t>.</w:t>
      </w:r>
    </w:p>
    <w:p w14:paraId="774E43D2" w14:textId="5E7C37C9" w:rsidR="006673E9" w:rsidRDefault="006673E9" w:rsidP="006673E9">
      <w:pPr>
        <w:pStyle w:val="BodyText"/>
        <w:numPr>
          <w:ilvl w:val="0"/>
          <w:numId w:val="25"/>
        </w:numPr>
        <w:kinsoku w:val="0"/>
        <w:overflowPunct w:val="0"/>
        <w:spacing w:before="118" w:after="60" w:line="23" w:lineRule="atLeast"/>
        <w:ind w:left="851" w:right="477" w:hanging="567"/>
        <w:rPr>
          <w:spacing w:val="-2"/>
        </w:rPr>
      </w:pPr>
      <w:r>
        <w:t>Investigate</w:t>
      </w:r>
      <w:r>
        <w:rPr>
          <w:spacing w:val="-8"/>
        </w:rPr>
        <w:t xml:space="preserve"> </w:t>
      </w:r>
      <w:r>
        <w:t>and</w:t>
      </w:r>
      <w:r>
        <w:rPr>
          <w:spacing w:val="-8"/>
        </w:rPr>
        <w:t xml:space="preserve"> </w:t>
      </w:r>
      <w:r>
        <w:t>resolve</w:t>
      </w:r>
      <w:r>
        <w:rPr>
          <w:spacing w:val="-8"/>
        </w:rPr>
        <w:t xml:space="preserve"> </w:t>
      </w:r>
      <w:r>
        <w:t>car</w:t>
      </w:r>
      <w:r>
        <w:rPr>
          <w:spacing w:val="-8"/>
        </w:rPr>
        <w:t xml:space="preserve"> </w:t>
      </w:r>
      <w:r>
        <w:t>park</w:t>
      </w:r>
      <w:r>
        <w:rPr>
          <w:spacing w:val="-8"/>
        </w:rPr>
        <w:t xml:space="preserve"> </w:t>
      </w:r>
      <w:r>
        <w:t xml:space="preserve">drainage </w:t>
      </w:r>
      <w:r>
        <w:rPr>
          <w:spacing w:val="-2"/>
        </w:rPr>
        <w:t>issue</w:t>
      </w:r>
      <w:r w:rsidR="00F06980">
        <w:rPr>
          <w:spacing w:val="-2"/>
        </w:rPr>
        <w:t xml:space="preserve"> at Bellbird Park.</w:t>
      </w:r>
    </w:p>
    <w:p w14:paraId="108CC7ED" w14:textId="5170D659" w:rsidR="006673E9" w:rsidRDefault="006673E9" w:rsidP="006673E9">
      <w:pPr>
        <w:pStyle w:val="BodyText"/>
        <w:numPr>
          <w:ilvl w:val="0"/>
          <w:numId w:val="25"/>
        </w:numPr>
        <w:kinsoku w:val="0"/>
        <w:overflowPunct w:val="0"/>
        <w:spacing w:after="60" w:line="23" w:lineRule="atLeast"/>
        <w:ind w:left="851" w:right="1" w:hanging="567"/>
      </w:pPr>
      <w:r>
        <w:t>Improve</w:t>
      </w:r>
      <w:r>
        <w:rPr>
          <w:spacing w:val="-6"/>
        </w:rPr>
        <w:t xml:space="preserve"> </w:t>
      </w:r>
      <w:r>
        <w:t>signage</w:t>
      </w:r>
      <w:r>
        <w:rPr>
          <w:spacing w:val="-7"/>
        </w:rPr>
        <w:t xml:space="preserve"> </w:t>
      </w:r>
      <w:r>
        <w:t>and</w:t>
      </w:r>
      <w:r>
        <w:rPr>
          <w:spacing w:val="-6"/>
        </w:rPr>
        <w:t xml:space="preserve"> </w:t>
      </w:r>
      <w:r>
        <w:t>access</w:t>
      </w:r>
      <w:r>
        <w:rPr>
          <w:spacing w:val="-6"/>
        </w:rPr>
        <w:t xml:space="preserve"> </w:t>
      </w:r>
      <w:r>
        <w:t>from</w:t>
      </w:r>
      <w:r>
        <w:rPr>
          <w:spacing w:val="-6"/>
        </w:rPr>
        <w:t xml:space="preserve"> </w:t>
      </w:r>
      <w:r>
        <w:t>the</w:t>
      </w:r>
      <w:r>
        <w:rPr>
          <w:spacing w:val="-6"/>
        </w:rPr>
        <w:t xml:space="preserve"> </w:t>
      </w:r>
      <w:r w:rsidR="00F06980">
        <w:rPr>
          <w:spacing w:val="-6"/>
        </w:rPr>
        <w:t xml:space="preserve">main </w:t>
      </w:r>
      <w:r>
        <w:t>car</w:t>
      </w:r>
      <w:r>
        <w:rPr>
          <w:spacing w:val="-6"/>
        </w:rPr>
        <w:t xml:space="preserve"> </w:t>
      </w:r>
      <w:r>
        <w:t>park to the designated dog of leash area to the south (mound)</w:t>
      </w:r>
    </w:p>
    <w:p w14:paraId="03DE93A9" w14:textId="1DF9195E" w:rsidR="006673E9" w:rsidRDefault="006673E9" w:rsidP="00F06980">
      <w:pPr>
        <w:pStyle w:val="BodyText"/>
        <w:numPr>
          <w:ilvl w:val="0"/>
          <w:numId w:val="25"/>
        </w:numPr>
        <w:kinsoku w:val="0"/>
        <w:overflowPunct w:val="0"/>
        <w:spacing w:before="45" w:after="60"/>
        <w:ind w:left="851" w:hanging="567"/>
        <w:rPr>
          <w:spacing w:val="-2"/>
        </w:rPr>
      </w:pPr>
      <w:r>
        <w:t>Review</w:t>
      </w:r>
      <w:r>
        <w:rPr>
          <w:spacing w:val="-1"/>
        </w:rPr>
        <w:t xml:space="preserve"> </w:t>
      </w:r>
      <w:r w:rsidR="00F06980">
        <w:rPr>
          <w:spacing w:val="-1"/>
        </w:rPr>
        <w:t xml:space="preserve">main </w:t>
      </w:r>
      <w:r>
        <w:t>car</w:t>
      </w:r>
      <w:r w:rsidR="00F06980">
        <w:t xml:space="preserve"> </w:t>
      </w:r>
      <w:r>
        <w:t xml:space="preserve">parking </w:t>
      </w:r>
      <w:r>
        <w:rPr>
          <w:spacing w:val="-2"/>
        </w:rPr>
        <w:t>layout</w:t>
      </w:r>
      <w:r w:rsidR="00F06980">
        <w:rPr>
          <w:spacing w:val="-2"/>
        </w:rPr>
        <w:t xml:space="preserve"> for improved traffic flow.</w:t>
      </w:r>
    </w:p>
    <w:p w14:paraId="0CD37597" w14:textId="11F84098" w:rsidR="006673E9" w:rsidRDefault="006673E9" w:rsidP="00F06980">
      <w:pPr>
        <w:pStyle w:val="BodyText"/>
        <w:numPr>
          <w:ilvl w:val="0"/>
          <w:numId w:val="25"/>
        </w:numPr>
        <w:kinsoku w:val="0"/>
        <w:overflowPunct w:val="0"/>
        <w:spacing w:after="60"/>
        <w:ind w:left="851" w:right="1" w:hanging="567"/>
      </w:pPr>
      <w:r>
        <w:t>Review</w:t>
      </w:r>
      <w:r>
        <w:rPr>
          <w:spacing w:val="-6"/>
        </w:rPr>
        <w:t xml:space="preserve"> </w:t>
      </w:r>
      <w:r>
        <w:t>and</w:t>
      </w:r>
      <w:r>
        <w:rPr>
          <w:spacing w:val="-6"/>
        </w:rPr>
        <w:t xml:space="preserve"> </w:t>
      </w:r>
      <w:r>
        <w:t>increase</w:t>
      </w:r>
      <w:r>
        <w:rPr>
          <w:spacing w:val="-6"/>
        </w:rPr>
        <w:t xml:space="preserve"> </w:t>
      </w:r>
      <w:r>
        <w:t>dog</w:t>
      </w:r>
      <w:r>
        <w:rPr>
          <w:spacing w:val="-6"/>
        </w:rPr>
        <w:t xml:space="preserve"> </w:t>
      </w:r>
      <w:r>
        <w:t>off-leash</w:t>
      </w:r>
      <w:r>
        <w:rPr>
          <w:spacing w:val="-6"/>
        </w:rPr>
        <w:t xml:space="preserve"> </w:t>
      </w:r>
      <w:r>
        <w:t>use</w:t>
      </w:r>
      <w:r>
        <w:rPr>
          <w:spacing w:val="-6"/>
        </w:rPr>
        <w:t xml:space="preserve"> </w:t>
      </w:r>
      <w:r w:rsidR="00F06980">
        <w:rPr>
          <w:spacing w:val="-6"/>
        </w:rPr>
        <w:t xml:space="preserve">in southern area </w:t>
      </w:r>
      <w:r>
        <w:t>when not in use by Melbourne Water.</w:t>
      </w:r>
    </w:p>
    <w:p w14:paraId="57933850" w14:textId="727A1B37" w:rsidR="0030471E" w:rsidRDefault="0030471E" w:rsidP="00F06980">
      <w:pPr>
        <w:pStyle w:val="BodyText"/>
        <w:numPr>
          <w:ilvl w:val="0"/>
          <w:numId w:val="25"/>
        </w:numPr>
        <w:kinsoku w:val="0"/>
        <w:overflowPunct w:val="0"/>
        <w:spacing w:before="4" w:after="60"/>
        <w:ind w:left="851" w:right="429" w:hanging="567"/>
      </w:pPr>
      <w:r>
        <w:t>Improve connections, wayfinding and access to Box Hill Institute, Lilydale town centre and rail station, Olinda Creek, Lilydale-Warburton Rail</w:t>
      </w:r>
      <w:r w:rsidRPr="00F06980">
        <w:rPr>
          <w:spacing w:val="-13"/>
        </w:rPr>
        <w:t xml:space="preserve"> </w:t>
      </w:r>
      <w:r>
        <w:t>Trail</w:t>
      </w:r>
      <w:r w:rsidRPr="00F06980">
        <w:rPr>
          <w:spacing w:val="-13"/>
        </w:rPr>
        <w:t xml:space="preserve"> </w:t>
      </w:r>
      <w:r>
        <w:t>and</w:t>
      </w:r>
      <w:r w:rsidRPr="00F06980">
        <w:rPr>
          <w:spacing w:val="-13"/>
        </w:rPr>
        <w:t xml:space="preserve"> </w:t>
      </w:r>
      <w:r>
        <w:t>Carrum-Warburton</w:t>
      </w:r>
      <w:r w:rsidRPr="00F06980">
        <w:rPr>
          <w:spacing w:val="-13"/>
        </w:rPr>
        <w:t xml:space="preserve"> </w:t>
      </w:r>
      <w:r>
        <w:t>Trail</w:t>
      </w:r>
      <w:r w:rsidRPr="00F06980">
        <w:rPr>
          <w:spacing w:val="-13"/>
        </w:rPr>
        <w:t xml:space="preserve"> </w:t>
      </w:r>
      <w:r>
        <w:t>(including</w:t>
      </w:r>
      <w:r w:rsidR="00F06980">
        <w:t xml:space="preserve"> </w:t>
      </w:r>
      <w:r>
        <w:t>information</w:t>
      </w:r>
      <w:r w:rsidRPr="00F06980">
        <w:rPr>
          <w:spacing w:val="-7"/>
        </w:rPr>
        <w:t xml:space="preserve"> </w:t>
      </w:r>
      <w:r>
        <w:t>indicating</w:t>
      </w:r>
      <w:r w:rsidRPr="00F06980">
        <w:rPr>
          <w:spacing w:val="-7"/>
        </w:rPr>
        <w:t xml:space="preserve"> </w:t>
      </w:r>
      <w:r>
        <w:t>directions</w:t>
      </w:r>
      <w:r w:rsidRPr="00F06980">
        <w:rPr>
          <w:spacing w:val="-7"/>
        </w:rPr>
        <w:t xml:space="preserve"> </w:t>
      </w:r>
      <w:r>
        <w:t>and</w:t>
      </w:r>
      <w:r w:rsidRPr="00F06980">
        <w:rPr>
          <w:spacing w:val="-7"/>
        </w:rPr>
        <w:t xml:space="preserve"> </w:t>
      </w:r>
      <w:r>
        <w:t>distances</w:t>
      </w:r>
      <w:r w:rsidRPr="00F06980">
        <w:rPr>
          <w:spacing w:val="-7"/>
        </w:rPr>
        <w:t xml:space="preserve"> </w:t>
      </w:r>
      <w:r>
        <w:t>to key destinations).</w:t>
      </w:r>
    </w:p>
    <w:p w14:paraId="45E4418F" w14:textId="557B34D0" w:rsidR="0030471E" w:rsidRDefault="0030471E" w:rsidP="00F06980">
      <w:pPr>
        <w:pStyle w:val="BodyText"/>
        <w:numPr>
          <w:ilvl w:val="0"/>
          <w:numId w:val="25"/>
        </w:numPr>
        <w:kinsoku w:val="0"/>
        <w:overflowPunct w:val="0"/>
        <w:spacing w:before="136" w:after="60"/>
        <w:ind w:left="851" w:right="674" w:hanging="567"/>
        <w:rPr>
          <w:spacing w:val="-2"/>
        </w:rPr>
      </w:pPr>
      <w:r>
        <w:t>Incorporate</w:t>
      </w:r>
      <w:r>
        <w:rPr>
          <w:spacing w:val="-7"/>
        </w:rPr>
        <w:t xml:space="preserve"> </w:t>
      </w:r>
      <w:r>
        <w:t>interpretative</w:t>
      </w:r>
      <w:r>
        <w:rPr>
          <w:spacing w:val="-7"/>
        </w:rPr>
        <w:t xml:space="preserve"> </w:t>
      </w:r>
      <w:r>
        <w:t>signage</w:t>
      </w:r>
      <w:r>
        <w:rPr>
          <w:spacing w:val="-7"/>
        </w:rPr>
        <w:t xml:space="preserve"> </w:t>
      </w:r>
      <w:r>
        <w:t>/</w:t>
      </w:r>
      <w:r>
        <w:rPr>
          <w:spacing w:val="-7"/>
        </w:rPr>
        <w:t xml:space="preserve"> </w:t>
      </w:r>
      <w:r>
        <w:t xml:space="preserve">information on indigenous cultural heritage close to Olinda </w:t>
      </w:r>
      <w:r>
        <w:rPr>
          <w:spacing w:val="-2"/>
        </w:rPr>
        <w:t>Creek.</w:t>
      </w:r>
    </w:p>
    <w:p w14:paraId="60B3E563" w14:textId="72A5EDF8" w:rsidR="0030471E" w:rsidRDefault="0030471E" w:rsidP="00F06980">
      <w:pPr>
        <w:pStyle w:val="BodyText"/>
        <w:numPr>
          <w:ilvl w:val="0"/>
          <w:numId w:val="25"/>
        </w:numPr>
        <w:kinsoku w:val="0"/>
        <w:overflowPunct w:val="0"/>
        <w:spacing w:before="216" w:after="60"/>
        <w:ind w:left="851" w:right="674" w:hanging="567"/>
        <w:rPr>
          <w:spacing w:val="-2"/>
        </w:rPr>
      </w:pPr>
      <w:r>
        <w:t>Incorporate interpretation of indigenous cultural heritage</w:t>
      </w:r>
      <w:r>
        <w:rPr>
          <w:spacing w:val="-6"/>
        </w:rPr>
        <w:t xml:space="preserve"> </w:t>
      </w:r>
      <w:r>
        <w:t>in</w:t>
      </w:r>
      <w:r>
        <w:rPr>
          <w:spacing w:val="-6"/>
        </w:rPr>
        <w:t xml:space="preserve"> </w:t>
      </w:r>
      <w:r>
        <w:t>consultation</w:t>
      </w:r>
      <w:r>
        <w:rPr>
          <w:spacing w:val="-6"/>
        </w:rPr>
        <w:t xml:space="preserve"> </w:t>
      </w:r>
      <w:r>
        <w:t>with</w:t>
      </w:r>
      <w:r>
        <w:rPr>
          <w:spacing w:val="-6"/>
        </w:rPr>
        <w:t xml:space="preserve"> </w:t>
      </w:r>
      <w:r>
        <w:t>the</w:t>
      </w:r>
      <w:r>
        <w:rPr>
          <w:spacing w:val="-6"/>
        </w:rPr>
        <w:t xml:space="preserve"> </w:t>
      </w:r>
      <w:r>
        <w:t>local</w:t>
      </w:r>
      <w:r>
        <w:rPr>
          <w:spacing w:val="-6"/>
        </w:rPr>
        <w:t xml:space="preserve"> </w:t>
      </w:r>
      <w:r>
        <w:t xml:space="preserve">indigenous </w:t>
      </w:r>
      <w:r>
        <w:rPr>
          <w:spacing w:val="-2"/>
        </w:rPr>
        <w:t>community.</w:t>
      </w:r>
    </w:p>
    <w:p w14:paraId="7073EA04" w14:textId="62A73E33" w:rsidR="0030471E" w:rsidRDefault="0030471E" w:rsidP="00F06980">
      <w:pPr>
        <w:pStyle w:val="BodyText"/>
        <w:numPr>
          <w:ilvl w:val="0"/>
          <w:numId w:val="25"/>
        </w:numPr>
        <w:kinsoku w:val="0"/>
        <w:overflowPunct w:val="0"/>
        <w:spacing w:before="240" w:after="60"/>
        <w:ind w:left="851" w:right="890" w:hanging="567"/>
      </w:pPr>
      <w:r>
        <w:t>Incorporate</w:t>
      </w:r>
      <w:r>
        <w:rPr>
          <w:spacing w:val="-7"/>
        </w:rPr>
        <w:t xml:space="preserve"> </w:t>
      </w:r>
      <w:r>
        <w:t>interpretation</w:t>
      </w:r>
      <w:r>
        <w:rPr>
          <w:spacing w:val="-7"/>
        </w:rPr>
        <w:t xml:space="preserve"> </w:t>
      </w:r>
      <w:r>
        <w:t>of</w:t>
      </w:r>
      <w:r>
        <w:rPr>
          <w:spacing w:val="-7"/>
        </w:rPr>
        <w:t xml:space="preserve"> </w:t>
      </w:r>
      <w:r>
        <w:t>European</w:t>
      </w:r>
      <w:r>
        <w:rPr>
          <w:spacing w:val="-7"/>
        </w:rPr>
        <w:t xml:space="preserve"> </w:t>
      </w:r>
      <w:r>
        <w:t>history in consultation with the Lilydale and District Historical Society.</w:t>
      </w:r>
    </w:p>
    <w:p w14:paraId="29E5A09A" w14:textId="16CD1EA8" w:rsidR="0030471E" w:rsidRDefault="0030471E" w:rsidP="00F06980">
      <w:pPr>
        <w:pStyle w:val="BodyText"/>
        <w:numPr>
          <w:ilvl w:val="0"/>
          <w:numId w:val="25"/>
        </w:numPr>
        <w:kinsoku w:val="0"/>
        <w:overflowPunct w:val="0"/>
        <w:spacing w:before="180" w:after="60"/>
        <w:ind w:left="851" w:right="860" w:hanging="567"/>
        <w:rPr>
          <w:spacing w:val="-2"/>
        </w:rPr>
      </w:pPr>
      <w:r>
        <w:t>Review</w:t>
      </w:r>
      <w:r>
        <w:rPr>
          <w:spacing w:val="-7"/>
        </w:rPr>
        <w:t xml:space="preserve"> </w:t>
      </w:r>
      <w:r>
        <w:t>DDA</w:t>
      </w:r>
      <w:r>
        <w:rPr>
          <w:spacing w:val="-7"/>
        </w:rPr>
        <w:t xml:space="preserve"> </w:t>
      </w:r>
      <w:r>
        <w:t>access</w:t>
      </w:r>
      <w:r>
        <w:rPr>
          <w:spacing w:val="-7"/>
        </w:rPr>
        <w:t xml:space="preserve"> </w:t>
      </w:r>
      <w:r>
        <w:t>and</w:t>
      </w:r>
      <w:r>
        <w:rPr>
          <w:spacing w:val="-7"/>
        </w:rPr>
        <w:t xml:space="preserve"> </w:t>
      </w:r>
      <w:r>
        <w:t>facilities</w:t>
      </w:r>
      <w:r>
        <w:rPr>
          <w:spacing w:val="-7"/>
        </w:rPr>
        <w:t xml:space="preserve"> </w:t>
      </w:r>
      <w:r>
        <w:t>at</w:t>
      </w:r>
      <w:r>
        <w:rPr>
          <w:spacing w:val="-7"/>
        </w:rPr>
        <w:t xml:space="preserve"> </w:t>
      </w:r>
      <w:proofErr w:type="spellStart"/>
      <w:r>
        <w:t>Lillydale</w:t>
      </w:r>
      <w:proofErr w:type="spellEnd"/>
      <w:r>
        <w:t xml:space="preserve"> </w:t>
      </w:r>
      <w:r>
        <w:rPr>
          <w:spacing w:val="-2"/>
        </w:rPr>
        <w:t>Lake</w:t>
      </w:r>
      <w:r w:rsidR="00F06980">
        <w:rPr>
          <w:spacing w:val="-2"/>
        </w:rPr>
        <w:t xml:space="preserve"> Park</w:t>
      </w:r>
      <w:r>
        <w:rPr>
          <w:spacing w:val="-2"/>
        </w:rPr>
        <w:t>.</w:t>
      </w:r>
    </w:p>
    <w:p w14:paraId="694F053E" w14:textId="23D106B4" w:rsidR="0030471E" w:rsidRDefault="0030471E" w:rsidP="00F06980">
      <w:pPr>
        <w:pStyle w:val="BodyText"/>
        <w:numPr>
          <w:ilvl w:val="0"/>
          <w:numId w:val="25"/>
        </w:numPr>
        <w:kinsoku w:val="0"/>
        <w:overflowPunct w:val="0"/>
        <w:spacing w:before="189" w:after="60"/>
        <w:ind w:left="851" w:right="607" w:hanging="567"/>
        <w:jc w:val="both"/>
        <w:rPr>
          <w:spacing w:val="-2"/>
        </w:rPr>
      </w:pPr>
      <w:r>
        <w:t>Review</w:t>
      </w:r>
      <w:r>
        <w:rPr>
          <w:spacing w:val="-5"/>
        </w:rPr>
        <w:t xml:space="preserve"> </w:t>
      </w:r>
      <w:r>
        <w:t>seating</w:t>
      </w:r>
      <w:r>
        <w:rPr>
          <w:spacing w:val="-5"/>
        </w:rPr>
        <w:t xml:space="preserve"> </w:t>
      </w:r>
      <w:r>
        <w:t>spacing</w:t>
      </w:r>
      <w:r>
        <w:rPr>
          <w:spacing w:val="-5"/>
        </w:rPr>
        <w:t xml:space="preserve"> </w:t>
      </w:r>
      <w:r>
        <w:t>around</w:t>
      </w:r>
      <w:r>
        <w:rPr>
          <w:spacing w:val="-5"/>
        </w:rPr>
        <w:t xml:space="preserve"> </w:t>
      </w:r>
      <w:r>
        <w:t>the</w:t>
      </w:r>
      <w:r>
        <w:rPr>
          <w:spacing w:val="-5"/>
        </w:rPr>
        <w:t xml:space="preserve"> </w:t>
      </w:r>
      <w:r>
        <w:t>lake</w:t>
      </w:r>
      <w:r>
        <w:rPr>
          <w:spacing w:val="-5"/>
        </w:rPr>
        <w:t xml:space="preserve"> </w:t>
      </w:r>
      <w:r>
        <w:t>to</w:t>
      </w:r>
      <w:r>
        <w:rPr>
          <w:spacing w:val="-5"/>
        </w:rPr>
        <w:t xml:space="preserve"> </w:t>
      </w:r>
      <w:r>
        <w:t>ensure they</w:t>
      </w:r>
      <w:r>
        <w:rPr>
          <w:spacing w:val="-6"/>
        </w:rPr>
        <w:t xml:space="preserve"> </w:t>
      </w:r>
      <w:r>
        <w:t>are</w:t>
      </w:r>
      <w:r>
        <w:rPr>
          <w:spacing w:val="-6"/>
        </w:rPr>
        <w:t xml:space="preserve"> </w:t>
      </w:r>
      <w:r>
        <w:t>adequately</w:t>
      </w:r>
      <w:r>
        <w:rPr>
          <w:spacing w:val="-6"/>
        </w:rPr>
        <w:t xml:space="preserve"> </w:t>
      </w:r>
      <w:r>
        <w:t>spaced</w:t>
      </w:r>
      <w:r>
        <w:rPr>
          <w:spacing w:val="-6"/>
        </w:rPr>
        <w:t xml:space="preserve"> </w:t>
      </w:r>
      <w:r>
        <w:t>for</w:t>
      </w:r>
      <w:r>
        <w:rPr>
          <w:spacing w:val="-6"/>
        </w:rPr>
        <w:t xml:space="preserve"> </w:t>
      </w:r>
      <w:r>
        <w:t>less</w:t>
      </w:r>
      <w:r>
        <w:rPr>
          <w:spacing w:val="-6"/>
        </w:rPr>
        <w:t xml:space="preserve"> </w:t>
      </w:r>
      <w:r>
        <w:t xml:space="preserve">mobile </w:t>
      </w:r>
      <w:r>
        <w:rPr>
          <w:spacing w:val="-2"/>
        </w:rPr>
        <w:t>participants.</w:t>
      </w:r>
    </w:p>
    <w:p w14:paraId="651153F9" w14:textId="62FFC572" w:rsidR="006673E9" w:rsidRDefault="006673E9" w:rsidP="0030471E">
      <w:pPr>
        <w:pStyle w:val="BodyText"/>
        <w:spacing w:after="60" w:line="23" w:lineRule="atLeast"/>
        <w:rPr>
          <w:spacing w:val="-2"/>
        </w:rPr>
      </w:pPr>
    </w:p>
    <w:p w14:paraId="6708EEDB" w14:textId="77777777" w:rsidR="0030471E" w:rsidRDefault="0030471E" w:rsidP="0030471E">
      <w:pPr>
        <w:pStyle w:val="BodyText"/>
        <w:spacing w:after="60" w:line="23" w:lineRule="atLeast"/>
        <w:rPr>
          <w:spacing w:val="-2"/>
        </w:rPr>
      </w:pPr>
    </w:p>
    <w:p w14:paraId="13524082" w14:textId="1B1E1F1A" w:rsidR="002D13ED" w:rsidRDefault="002D13ED">
      <w:pPr>
        <w:spacing w:line="259" w:lineRule="auto"/>
      </w:pPr>
      <w:r>
        <w:br w:type="page"/>
      </w:r>
    </w:p>
    <w:p w14:paraId="6D9BE2AA" w14:textId="13FABD24" w:rsidR="001603A5" w:rsidRDefault="002D13ED" w:rsidP="002D13ED">
      <w:pPr>
        <w:pStyle w:val="Heading1"/>
      </w:pPr>
      <w:r>
        <w:lastRenderedPageBreak/>
        <w:t>Master Plan</w:t>
      </w:r>
    </w:p>
    <w:p w14:paraId="03053690" w14:textId="77777777" w:rsidR="002D13ED" w:rsidRDefault="002D13ED" w:rsidP="002D13ED"/>
    <w:p w14:paraId="0CABA441" w14:textId="3251F5F6" w:rsidR="002D13ED" w:rsidRDefault="002D13ED" w:rsidP="002D13ED">
      <w:r>
        <w:t xml:space="preserve">Due to the complexity of this site, the </w:t>
      </w:r>
      <w:r w:rsidR="00E655C6">
        <w:t>M</w:t>
      </w:r>
      <w:r>
        <w:t>aster Plan has been broken up into four key areas:</w:t>
      </w:r>
    </w:p>
    <w:p w14:paraId="7FDC8F37" w14:textId="263B17F6" w:rsidR="002D13ED" w:rsidRDefault="002D13ED" w:rsidP="002D13ED">
      <w:pPr>
        <w:ind w:left="720"/>
      </w:pPr>
      <w:r>
        <w:t xml:space="preserve">Area A: </w:t>
      </w:r>
      <w:r>
        <w:tab/>
        <w:t>North-west quadrant</w:t>
      </w:r>
    </w:p>
    <w:p w14:paraId="59BEE01C" w14:textId="44130370" w:rsidR="002D13ED" w:rsidRDefault="002D13ED" w:rsidP="002D13ED">
      <w:pPr>
        <w:ind w:left="720"/>
      </w:pPr>
      <w:r>
        <w:t xml:space="preserve">Area B: </w:t>
      </w:r>
      <w:r>
        <w:tab/>
        <w:t>North-east quadrant</w:t>
      </w:r>
    </w:p>
    <w:p w14:paraId="46F08D35" w14:textId="2877AA6E" w:rsidR="002D13ED" w:rsidRDefault="002D13ED" w:rsidP="002D13ED">
      <w:pPr>
        <w:ind w:left="720"/>
      </w:pPr>
      <w:r>
        <w:t xml:space="preserve">Area C: </w:t>
      </w:r>
      <w:r>
        <w:tab/>
        <w:t>South-west quadrant</w:t>
      </w:r>
    </w:p>
    <w:p w14:paraId="6492B0EE" w14:textId="11D20BBD" w:rsidR="002D13ED" w:rsidRDefault="002D13ED" w:rsidP="002D13ED">
      <w:pPr>
        <w:ind w:left="720"/>
      </w:pPr>
      <w:r>
        <w:t xml:space="preserve">Area D: </w:t>
      </w:r>
      <w:r>
        <w:tab/>
        <w:t>South-east quadrant</w:t>
      </w:r>
    </w:p>
    <w:p w14:paraId="5B617B3B" w14:textId="77777777" w:rsidR="00E655C6" w:rsidRDefault="00E655C6" w:rsidP="00E655C6">
      <w:r>
        <w:t xml:space="preserve">Based on community consultation and feedback received, recommendations have been made for the area in general and for each area. An indicative timeframe and cost have been allocated. </w:t>
      </w:r>
    </w:p>
    <w:p w14:paraId="02BF2594" w14:textId="77777777" w:rsidR="00E655C6" w:rsidRDefault="00E655C6" w:rsidP="00E655C6">
      <w:r>
        <w:t>As a guide:</w:t>
      </w:r>
    </w:p>
    <w:p w14:paraId="077E554F" w14:textId="743A574D" w:rsidR="00E655C6" w:rsidRDefault="00E655C6" w:rsidP="00BE25A2">
      <w:pPr>
        <w:ind w:left="720"/>
      </w:pPr>
      <w:r>
        <w:t>Short term</w:t>
      </w:r>
      <w:r>
        <w:tab/>
      </w:r>
      <w:r w:rsidR="00BE25A2">
        <w:tab/>
      </w:r>
      <w:r>
        <w:t>1 – 5 years</w:t>
      </w:r>
    </w:p>
    <w:p w14:paraId="6AEF9CA2" w14:textId="77777777" w:rsidR="00BE25A2" w:rsidRDefault="00E655C6" w:rsidP="00BE25A2">
      <w:pPr>
        <w:ind w:left="720"/>
      </w:pPr>
      <w:r>
        <w:t>Medium term</w:t>
      </w:r>
      <w:r>
        <w:tab/>
      </w:r>
      <w:r w:rsidR="00BE25A2">
        <w:tab/>
        <w:t>6 – 10 years</w:t>
      </w:r>
    </w:p>
    <w:p w14:paraId="72EC7466" w14:textId="7D3414B0" w:rsidR="00BE25A2" w:rsidRDefault="00BE25A2" w:rsidP="00BE25A2">
      <w:pPr>
        <w:ind w:left="720"/>
      </w:pPr>
      <w:r>
        <w:t>Long Term</w:t>
      </w:r>
      <w:r>
        <w:tab/>
      </w:r>
      <w:r>
        <w:tab/>
        <w:t>11 – 15 years</w:t>
      </w:r>
    </w:p>
    <w:p w14:paraId="6DF92E1F" w14:textId="06556881" w:rsidR="00E655C6" w:rsidRDefault="00E655C6" w:rsidP="00E655C6">
      <w:r>
        <w:t xml:space="preserve">The </w:t>
      </w:r>
      <w:r w:rsidR="00BE25A2">
        <w:t>m</w:t>
      </w:r>
      <w:r>
        <w:t xml:space="preserve">aster </w:t>
      </w:r>
      <w:r w:rsidR="00BE25A2">
        <w:t>P</w:t>
      </w:r>
      <w:r>
        <w:t xml:space="preserve">lan does not have a budget allocation for delivery. The delivery of these projects is </w:t>
      </w:r>
      <w:proofErr w:type="spellStart"/>
      <w:r>
        <w:t>dependant</w:t>
      </w:r>
      <w:proofErr w:type="spellEnd"/>
      <w:r>
        <w:t xml:space="preserve"> on successful Council budget allocations and applications for external funding. Further detail can be found in the pdf version of this Master Plan or by contacting the Open Space strategy and Planning department of Yarra Ranges Council.</w:t>
      </w:r>
    </w:p>
    <w:p w14:paraId="4C871F9C" w14:textId="1FBDEA03" w:rsidR="00E655C6" w:rsidRDefault="00E655C6" w:rsidP="00E655C6">
      <w:pPr>
        <w:pStyle w:val="Heading2"/>
      </w:pPr>
      <w:r>
        <w:t>General Improvements</w:t>
      </w:r>
    </w:p>
    <w:p w14:paraId="3048478B" w14:textId="77777777" w:rsidR="00BE25A2" w:rsidRDefault="00BE25A2" w:rsidP="00BE25A2">
      <w:pPr>
        <w:pStyle w:val="BodyText"/>
        <w:kinsoku w:val="0"/>
        <w:overflowPunct w:val="0"/>
        <w:rPr>
          <w:rFonts w:ascii="Zurich Cn BT" w:hAnsi="Zurich Cn BT" w:cs="Zurich Cn BT"/>
          <w:b/>
          <w:bCs/>
          <w:sz w:val="20"/>
          <w:szCs w:val="20"/>
        </w:rPr>
      </w:pPr>
    </w:p>
    <w:tbl>
      <w:tblPr>
        <w:tblW w:w="9214" w:type="dxa"/>
        <w:tblInd w:w="137" w:type="dxa"/>
        <w:tblLayout w:type="fixed"/>
        <w:tblCellMar>
          <w:left w:w="0" w:type="dxa"/>
          <w:right w:w="0" w:type="dxa"/>
        </w:tblCellMar>
        <w:tblLook w:val="0000" w:firstRow="0" w:lastRow="0" w:firstColumn="0" w:lastColumn="0" w:noHBand="0" w:noVBand="0"/>
      </w:tblPr>
      <w:tblGrid>
        <w:gridCol w:w="6521"/>
        <w:gridCol w:w="1417"/>
        <w:gridCol w:w="1276"/>
      </w:tblGrid>
      <w:tr w:rsidR="00BE25A2" w:rsidRPr="00BE25A2" w14:paraId="2198DBC5" w14:textId="77777777" w:rsidTr="002542CB">
        <w:trPr>
          <w:trHeight w:val="541"/>
        </w:trPr>
        <w:tc>
          <w:tcPr>
            <w:tcW w:w="6521" w:type="dxa"/>
            <w:tcBorders>
              <w:top w:val="single" w:sz="4" w:space="0" w:color="000000"/>
              <w:left w:val="single" w:sz="4" w:space="0" w:color="000000"/>
              <w:bottom w:val="single" w:sz="4" w:space="0" w:color="000000"/>
              <w:right w:val="single" w:sz="4" w:space="0" w:color="000000"/>
            </w:tcBorders>
            <w:shd w:val="clear" w:color="auto" w:fill="D1D3D4"/>
          </w:tcPr>
          <w:p w14:paraId="2FBCFECF" w14:textId="77777777" w:rsidR="00BE25A2" w:rsidRPr="00BE25A2" w:rsidRDefault="00BE25A2" w:rsidP="002542CB">
            <w:pPr>
              <w:ind w:left="421"/>
              <w:rPr>
                <w:b/>
                <w:bCs/>
              </w:rPr>
            </w:pPr>
            <w:r w:rsidRPr="00BE25A2">
              <w:rPr>
                <w:b/>
                <w:bCs/>
              </w:rPr>
              <w:t>Recommendations</w:t>
            </w:r>
          </w:p>
        </w:tc>
        <w:tc>
          <w:tcPr>
            <w:tcW w:w="1417" w:type="dxa"/>
            <w:tcBorders>
              <w:top w:val="single" w:sz="4" w:space="0" w:color="000000"/>
              <w:left w:val="single" w:sz="4" w:space="0" w:color="000000"/>
              <w:bottom w:val="single" w:sz="4" w:space="0" w:color="000000"/>
              <w:right w:val="single" w:sz="4" w:space="0" w:color="000000"/>
            </w:tcBorders>
            <w:shd w:val="clear" w:color="auto" w:fill="D1D3D4"/>
          </w:tcPr>
          <w:p w14:paraId="4FFADF53" w14:textId="5BDF04D4" w:rsidR="00BE25A2" w:rsidRPr="00BE25A2" w:rsidRDefault="00BE25A2" w:rsidP="00BE25A2">
            <w:pPr>
              <w:spacing w:after="0"/>
              <w:jc w:val="center"/>
              <w:rPr>
                <w:b/>
                <w:bCs/>
              </w:rPr>
            </w:pPr>
            <w:r w:rsidRPr="00BE25A2">
              <w:rPr>
                <w:b/>
                <w:bCs/>
              </w:rPr>
              <w:t>Cost</w:t>
            </w:r>
          </w:p>
          <w:p w14:paraId="0088221F" w14:textId="6B950C04" w:rsidR="00BE25A2" w:rsidRPr="00BE25A2" w:rsidRDefault="00BE25A2" w:rsidP="00BE25A2">
            <w:pPr>
              <w:spacing w:after="0"/>
              <w:jc w:val="center"/>
              <w:rPr>
                <w:b/>
                <w:bCs/>
                <w:spacing w:val="-4"/>
              </w:rPr>
            </w:pPr>
            <w:r w:rsidRPr="00BE25A2">
              <w:rPr>
                <w:b/>
                <w:bCs/>
              </w:rPr>
              <w:t>Estimate</w:t>
            </w:r>
          </w:p>
        </w:tc>
        <w:tc>
          <w:tcPr>
            <w:tcW w:w="1276" w:type="dxa"/>
            <w:tcBorders>
              <w:top w:val="single" w:sz="4" w:space="0" w:color="000000"/>
              <w:left w:val="single" w:sz="4" w:space="0" w:color="000000"/>
              <w:bottom w:val="single" w:sz="4" w:space="0" w:color="000000"/>
              <w:right w:val="single" w:sz="4" w:space="0" w:color="000000"/>
            </w:tcBorders>
            <w:shd w:val="clear" w:color="auto" w:fill="D1D3D4"/>
          </w:tcPr>
          <w:p w14:paraId="0191A75A" w14:textId="66E85558" w:rsidR="00BE25A2" w:rsidRPr="00BE25A2" w:rsidRDefault="00BE25A2" w:rsidP="00BE25A2">
            <w:pPr>
              <w:jc w:val="center"/>
              <w:rPr>
                <w:b/>
                <w:bCs/>
                <w:spacing w:val="-4"/>
              </w:rPr>
            </w:pPr>
            <w:r w:rsidRPr="00BE25A2">
              <w:rPr>
                <w:b/>
                <w:bCs/>
                <w:spacing w:val="-4"/>
              </w:rPr>
              <w:t>Timeframe</w:t>
            </w:r>
          </w:p>
        </w:tc>
      </w:tr>
      <w:tr w:rsidR="00BE25A2" w14:paraId="5643CA17" w14:textId="77777777" w:rsidTr="002542CB">
        <w:trPr>
          <w:trHeight w:val="861"/>
        </w:trPr>
        <w:tc>
          <w:tcPr>
            <w:tcW w:w="6521" w:type="dxa"/>
            <w:tcBorders>
              <w:top w:val="single" w:sz="4" w:space="0" w:color="000000"/>
              <w:left w:val="single" w:sz="4" w:space="0" w:color="000000"/>
              <w:bottom w:val="single" w:sz="4" w:space="0" w:color="000000"/>
              <w:right w:val="single" w:sz="4" w:space="0" w:color="000000"/>
            </w:tcBorders>
          </w:tcPr>
          <w:p w14:paraId="7CFCC123" w14:textId="7C914D76" w:rsidR="00BE25A2" w:rsidRDefault="00BE25A2" w:rsidP="00CB609D">
            <w:pPr>
              <w:pStyle w:val="ListParagraph"/>
              <w:numPr>
                <w:ilvl w:val="0"/>
                <w:numId w:val="30"/>
              </w:numPr>
            </w:pPr>
            <w:r>
              <w:t xml:space="preserve">Undertake </w:t>
            </w:r>
            <w:r w:rsidR="00A66D55">
              <w:t xml:space="preserve">a </w:t>
            </w:r>
            <w:r>
              <w:t xml:space="preserve">review of access signage and wayfinding around </w:t>
            </w:r>
            <w:proofErr w:type="spellStart"/>
            <w:r>
              <w:t>Lillydale</w:t>
            </w:r>
            <w:proofErr w:type="spellEnd"/>
            <w:r>
              <w:t xml:space="preserve"> Lake including opportunities to incorporate directional information to shared trail links and distances to broader destinations</w:t>
            </w:r>
            <w:r w:rsidR="00A66D55">
              <w:t>.</w:t>
            </w:r>
          </w:p>
        </w:tc>
        <w:tc>
          <w:tcPr>
            <w:tcW w:w="1417" w:type="dxa"/>
            <w:tcBorders>
              <w:top w:val="single" w:sz="4" w:space="0" w:color="000000"/>
              <w:left w:val="single" w:sz="4" w:space="0" w:color="000000"/>
              <w:bottom w:val="single" w:sz="4" w:space="0" w:color="000000"/>
              <w:right w:val="single" w:sz="4" w:space="0" w:color="000000"/>
            </w:tcBorders>
          </w:tcPr>
          <w:p w14:paraId="078A5F4B" w14:textId="77777777" w:rsidR="00BE25A2" w:rsidRDefault="00BE25A2" w:rsidP="00BE25A2">
            <w:pPr>
              <w:jc w:val="center"/>
            </w:pPr>
          </w:p>
          <w:p w14:paraId="62767239" w14:textId="77777777" w:rsidR="00BE25A2" w:rsidRDefault="00BE25A2" w:rsidP="00BE25A2">
            <w:pPr>
              <w:jc w:val="center"/>
            </w:pPr>
            <w:r>
              <w:t>$50,000</w:t>
            </w:r>
          </w:p>
        </w:tc>
        <w:tc>
          <w:tcPr>
            <w:tcW w:w="1276" w:type="dxa"/>
            <w:tcBorders>
              <w:top w:val="single" w:sz="4" w:space="0" w:color="000000"/>
              <w:left w:val="single" w:sz="4" w:space="0" w:color="000000"/>
              <w:bottom w:val="single" w:sz="4" w:space="0" w:color="000000"/>
              <w:right w:val="single" w:sz="4" w:space="0" w:color="000000"/>
            </w:tcBorders>
          </w:tcPr>
          <w:p w14:paraId="7508D476" w14:textId="77777777" w:rsidR="00BE25A2" w:rsidRDefault="00BE25A2" w:rsidP="00BE25A2">
            <w:pPr>
              <w:jc w:val="center"/>
            </w:pPr>
          </w:p>
          <w:p w14:paraId="6ECBB850" w14:textId="77777777" w:rsidR="00BE25A2" w:rsidRDefault="00BE25A2" w:rsidP="00BE25A2">
            <w:pPr>
              <w:jc w:val="center"/>
            </w:pPr>
            <w:r>
              <w:t>Medium</w:t>
            </w:r>
          </w:p>
        </w:tc>
      </w:tr>
      <w:tr w:rsidR="00BE25A2" w14:paraId="7DC2EAA6" w14:textId="77777777" w:rsidTr="002542CB">
        <w:trPr>
          <w:trHeight w:val="861"/>
        </w:trPr>
        <w:tc>
          <w:tcPr>
            <w:tcW w:w="6521" w:type="dxa"/>
            <w:tcBorders>
              <w:top w:val="single" w:sz="4" w:space="0" w:color="000000"/>
              <w:left w:val="single" w:sz="4" w:space="0" w:color="000000"/>
              <w:bottom w:val="single" w:sz="4" w:space="0" w:color="000000"/>
              <w:right w:val="single" w:sz="4" w:space="0" w:color="000000"/>
            </w:tcBorders>
          </w:tcPr>
          <w:p w14:paraId="6CB3F077" w14:textId="77777777" w:rsidR="00BE25A2" w:rsidRDefault="00BE25A2" w:rsidP="00CB609D">
            <w:pPr>
              <w:pStyle w:val="ListParagraph"/>
              <w:numPr>
                <w:ilvl w:val="0"/>
                <w:numId w:val="30"/>
              </w:numPr>
            </w:pPr>
            <w:r>
              <w:t>Explore opportunities to interpret indigenous cultural heritage in consultation with the local indigenous community, including educational information referencing the strong links with Olinda Creek and environs.</w:t>
            </w:r>
          </w:p>
        </w:tc>
        <w:tc>
          <w:tcPr>
            <w:tcW w:w="1417" w:type="dxa"/>
            <w:tcBorders>
              <w:top w:val="single" w:sz="4" w:space="0" w:color="000000"/>
              <w:left w:val="single" w:sz="4" w:space="0" w:color="000000"/>
              <w:bottom w:val="single" w:sz="4" w:space="0" w:color="000000"/>
              <w:right w:val="single" w:sz="4" w:space="0" w:color="000000"/>
            </w:tcBorders>
          </w:tcPr>
          <w:p w14:paraId="4E1CF2ED" w14:textId="77777777" w:rsidR="00BE25A2" w:rsidRDefault="00BE25A2" w:rsidP="00BE25A2">
            <w:pPr>
              <w:jc w:val="center"/>
            </w:pPr>
          </w:p>
          <w:p w14:paraId="47A044F0" w14:textId="77777777" w:rsidR="00BE25A2" w:rsidRDefault="00BE25A2" w:rsidP="00BE25A2">
            <w:pPr>
              <w:jc w:val="center"/>
            </w:pPr>
            <w:r>
              <w:t>$30,000</w:t>
            </w:r>
          </w:p>
        </w:tc>
        <w:tc>
          <w:tcPr>
            <w:tcW w:w="1276" w:type="dxa"/>
            <w:tcBorders>
              <w:top w:val="single" w:sz="4" w:space="0" w:color="000000"/>
              <w:left w:val="single" w:sz="4" w:space="0" w:color="000000"/>
              <w:bottom w:val="single" w:sz="4" w:space="0" w:color="000000"/>
              <w:right w:val="single" w:sz="4" w:space="0" w:color="000000"/>
            </w:tcBorders>
          </w:tcPr>
          <w:p w14:paraId="6A819908" w14:textId="77777777" w:rsidR="00BE25A2" w:rsidRDefault="00BE25A2" w:rsidP="00BE25A2">
            <w:pPr>
              <w:jc w:val="center"/>
            </w:pPr>
          </w:p>
          <w:p w14:paraId="08D8ACB0" w14:textId="77777777" w:rsidR="00BE25A2" w:rsidRDefault="00BE25A2" w:rsidP="00BE25A2">
            <w:pPr>
              <w:jc w:val="center"/>
            </w:pPr>
            <w:r>
              <w:t>Medium</w:t>
            </w:r>
          </w:p>
        </w:tc>
      </w:tr>
      <w:tr w:rsidR="00BE25A2" w14:paraId="5DD8BDA1" w14:textId="77777777" w:rsidTr="002542CB">
        <w:trPr>
          <w:trHeight w:val="581"/>
        </w:trPr>
        <w:tc>
          <w:tcPr>
            <w:tcW w:w="6521" w:type="dxa"/>
            <w:tcBorders>
              <w:top w:val="single" w:sz="4" w:space="0" w:color="000000"/>
              <w:left w:val="single" w:sz="4" w:space="0" w:color="000000"/>
              <w:bottom w:val="single" w:sz="4" w:space="0" w:color="000000"/>
              <w:right w:val="single" w:sz="4" w:space="0" w:color="000000"/>
            </w:tcBorders>
          </w:tcPr>
          <w:p w14:paraId="5089F702" w14:textId="772E1499" w:rsidR="00BE25A2" w:rsidRDefault="00BE25A2" w:rsidP="00CB609D">
            <w:pPr>
              <w:pStyle w:val="ListParagraph"/>
              <w:numPr>
                <w:ilvl w:val="0"/>
                <w:numId w:val="30"/>
              </w:numPr>
            </w:pPr>
            <w:r>
              <w:t xml:space="preserve">Explore opportunities to further interpret European cultural heritage and the history of </w:t>
            </w:r>
            <w:proofErr w:type="spellStart"/>
            <w:r>
              <w:t>Lillydale</w:t>
            </w:r>
            <w:proofErr w:type="spellEnd"/>
            <w:r>
              <w:t xml:space="preserve"> Lake in consultation with </w:t>
            </w:r>
            <w:r w:rsidR="00A66D55">
              <w:t xml:space="preserve">the </w:t>
            </w:r>
            <w:r>
              <w:t>Lilydale Historical Society.</w:t>
            </w:r>
          </w:p>
        </w:tc>
        <w:tc>
          <w:tcPr>
            <w:tcW w:w="1417" w:type="dxa"/>
            <w:tcBorders>
              <w:top w:val="single" w:sz="4" w:space="0" w:color="000000"/>
              <w:left w:val="single" w:sz="4" w:space="0" w:color="000000"/>
              <w:bottom w:val="single" w:sz="4" w:space="0" w:color="000000"/>
              <w:right w:val="single" w:sz="4" w:space="0" w:color="000000"/>
            </w:tcBorders>
          </w:tcPr>
          <w:p w14:paraId="57D5F45F" w14:textId="77777777" w:rsidR="00BE25A2" w:rsidRDefault="00BE25A2" w:rsidP="00BE25A2">
            <w:pPr>
              <w:jc w:val="center"/>
            </w:pPr>
            <w:r>
              <w:t>$30,000</w:t>
            </w:r>
          </w:p>
        </w:tc>
        <w:tc>
          <w:tcPr>
            <w:tcW w:w="1276" w:type="dxa"/>
            <w:tcBorders>
              <w:top w:val="single" w:sz="4" w:space="0" w:color="000000"/>
              <w:left w:val="single" w:sz="4" w:space="0" w:color="000000"/>
              <w:bottom w:val="single" w:sz="4" w:space="0" w:color="000000"/>
              <w:right w:val="single" w:sz="4" w:space="0" w:color="000000"/>
            </w:tcBorders>
          </w:tcPr>
          <w:p w14:paraId="460CC8E3" w14:textId="77777777" w:rsidR="00BE25A2" w:rsidRDefault="00BE25A2" w:rsidP="00BE25A2">
            <w:pPr>
              <w:jc w:val="center"/>
            </w:pPr>
            <w:r>
              <w:t>Medium</w:t>
            </w:r>
          </w:p>
        </w:tc>
      </w:tr>
      <w:tr w:rsidR="00BE25A2" w14:paraId="238D6DD0" w14:textId="77777777" w:rsidTr="002542CB">
        <w:trPr>
          <w:trHeight w:val="581"/>
        </w:trPr>
        <w:tc>
          <w:tcPr>
            <w:tcW w:w="6521" w:type="dxa"/>
            <w:tcBorders>
              <w:top w:val="single" w:sz="4" w:space="0" w:color="000000"/>
              <w:left w:val="single" w:sz="4" w:space="0" w:color="000000"/>
              <w:bottom w:val="single" w:sz="4" w:space="0" w:color="000000"/>
              <w:right w:val="single" w:sz="4" w:space="0" w:color="000000"/>
            </w:tcBorders>
          </w:tcPr>
          <w:p w14:paraId="2C4808F2" w14:textId="77777777" w:rsidR="00BE25A2" w:rsidRDefault="00BE25A2" w:rsidP="00CB609D">
            <w:pPr>
              <w:pStyle w:val="ListParagraph"/>
              <w:numPr>
                <w:ilvl w:val="0"/>
                <w:numId w:val="30"/>
              </w:numPr>
            </w:pPr>
            <w:r>
              <w:lastRenderedPageBreak/>
              <w:t xml:space="preserve">Undertake review of DDA access and facilities at </w:t>
            </w:r>
            <w:proofErr w:type="spellStart"/>
            <w:r>
              <w:t>Lillydale</w:t>
            </w:r>
            <w:proofErr w:type="spellEnd"/>
            <w:r>
              <w:t xml:space="preserve"> Lake to develop an Action Plan that will guide future improvements.</w:t>
            </w:r>
          </w:p>
        </w:tc>
        <w:tc>
          <w:tcPr>
            <w:tcW w:w="1417" w:type="dxa"/>
            <w:tcBorders>
              <w:top w:val="single" w:sz="4" w:space="0" w:color="000000"/>
              <w:left w:val="single" w:sz="4" w:space="0" w:color="000000"/>
              <w:bottom w:val="single" w:sz="4" w:space="0" w:color="000000"/>
              <w:right w:val="single" w:sz="4" w:space="0" w:color="000000"/>
            </w:tcBorders>
          </w:tcPr>
          <w:p w14:paraId="628BF305" w14:textId="77777777" w:rsidR="00BE25A2" w:rsidRDefault="00BE25A2" w:rsidP="00BE25A2">
            <w:pPr>
              <w:jc w:val="center"/>
            </w:pPr>
            <w:r>
              <w:t>$20,000</w:t>
            </w:r>
          </w:p>
        </w:tc>
        <w:tc>
          <w:tcPr>
            <w:tcW w:w="1276" w:type="dxa"/>
            <w:tcBorders>
              <w:top w:val="single" w:sz="4" w:space="0" w:color="000000"/>
              <w:left w:val="single" w:sz="4" w:space="0" w:color="000000"/>
              <w:bottom w:val="single" w:sz="4" w:space="0" w:color="000000"/>
              <w:right w:val="single" w:sz="4" w:space="0" w:color="000000"/>
            </w:tcBorders>
          </w:tcPr>
          <w:p w14:paraId="2DF6EF1E" w14:textId="77777777" w:rsidR="00BE25A2" w:rsidRDefault="00BE25A2" w:rsidP="00BE25A2">
            <w:pPr>
              <w:jc w:val="center"/>
            </w:pPr>
            <w:r>
              <w:t>Short</w:t>
            </w:r>
          </w:p>
        </w:tc>
      </w:tr>
      <w:tr w:rsidR="00BE25A2" w14:paraId="2C288C3D" w14:textId="77777777" w:rsidTr="002542CB">
        <w:trPr>
          <w:trHeight w:val="581"/>
        </w:trPr>
        <w:tc>
          <w:tcPr>
            <w:tcW w:w="6521" w:type="dxa"/>
            <w:tcBorders>
              <w:top w:val="single" w:sz="4" w:space="0" w:color="000000"/>
              <w:left w:val="single" w:sz="4" w:space="0" w:color="000000"/>
              <w:bottom w:val="single" w:sz="4" w:space="0" w:color="000000"/>
              <w:right w:val="single" w:sz="4" w:space="0" w:color="000000"/>
            </w:tcBorders>
          </w:tcPr>
          <w:p w14:paraId="27FCF6DF" w14:textId="77777777" w:rsidR="00BE25A2" w:rsidRDefault="00BE25A2" w:rsidP="00CB609D">
            <w:pPr>
              <w:pStyle w:val="ListParagraph"/>
              <w:numPr>
                <w:ilvl w:val="0"/>
                <w:numId w:val="30"/>
              </w:numPr>
            </w:pPr>
            <w:r>
              <w:t xml:space="preserve">Review and provide recommendations to manage existing and future food/beverage vendors operating from the main carpark at </w:t>
            </w:r>
            <w:proofErr w:type="spellStart"/>
            <w:r>
              <w:t>Lillydale</w:t>
            </w:r>
            <w:proofErr w:type="spellEnd"/>
            <w:r>
              <w:t xml:space="preserve"> Lake and Bellbird Park.</w:t>
            </w:r>
          </w:p>
        </w:tc>
        <w:tc>
          <w:tcPr>
            <w:tcW w:w="1417" w:type="dxa"/>
            <w:tcBorders>
              <w:top w:val="single" w:sz="4" w:space="0" w:color="000000"/>
              <w:left w:val="single" w:sz="4" w:space="0" w:color="000000"/>
              <w:bottom w:val="single" w:sz="4" w:space="0" w:color="000000"/>
              <w:right w:val="single" w:sz="4" w:space="0" w:color="000000"/>
            </w:tcBorders>
          </w:tcPr>
          <w:p w14:paraId="2E978016" w14:textId="77777777" w:rsidR="00BE25A2" w:rsidRDefault="00BE25A2" w:rsidP="00BE25A2">
            <w:pPr>
              <w:jc w:val="center"/>
            </w:pPr>
            <w:r>
              <w:t>$15,000</w:t>
            </w:r>
          </w:p>
        </w:tc>
        <w:tc>
          <w:tcPr>
            <w:tcW w:w="1276" w:type="dxa"/>
            <w:tcBorders>
              <w:top w:val="single" w:sz="4" w:space="0" w:color="000000"/>
              <w:left w:val="single" w:sz="4" w:space="0" w:color="000000"/>
              <w:bottom w:val="single" w:sz="4" w:space="0" w:color="000000"/>
              <w:right w:val="single" w:sz="4" w:space="0" w:color="000000"/>
            </w:tcBorders>
          </w:tcPr>
          <w:p w14:paraId="051992E1" w14:textId="77777777" w:rsidR="00BE25A2" w:rsidRDefault="00BE25A2" w:rsidP="00BE25A2">
            <w:pPr>
              <w:jc w:val="center"/>
            </w:pPr>
            <w:r>
              <w:t>Short</w:t>
            </w:r>
          </w:p>
        </w:tc>
      </w:tr>
      <w:tr w:rsidR="00BE25A2" w:rsidRPr="00BE25A2" w14:paraId="712185DE" w14:textId="77777777" w:rsidTr="002542CB">
        <w:trPr>
          <w:trHeight w:val="581"/>
        </w:trPr>
        <w:tc>
          <w:tcPr>
            <w:tcW w:w="6521" w:type="dxa"/>
            <w:tcBorders>
              <w:top w:val="single" w:sz="4" w:space="0" w:color="000000"/>
              <w:left w:val="single" w:sz="4" w:space="0" w:color="000000"/>
              <w:bottom w:val="single" w:sz="4" w:space="0" w:color="000000"/>
              <w:right w:val="single" w:sz="4" w:space="0" w:color="000000"/>
            </w:tcBorders>
          </w:tcPr>
          <w:p w14:paraId="20178AD6" w14:textId="21768F22" w:rsidR="00BE25A2" w:rsidRPr="00BE25A2" w:rsidRDefault="00BE25A2" w:rsidP="00BE25A2">
            <w:pPr>
              <w:ind w:left="138"/>
              <w:rPr>
                <w:b/>
                <w:bCs/>
              </w:rPr>
            </w:pPr>
            <w:r w:rsidRPr="00BE25A2">
              <w:rPr>
                <w:b/>
                <w:bCs/>
              </w:rPr>
              <w:t>Sub</w:t>
            </w:r>
            <w:r w:rsidR="00CB609D">
              <w:rPr>
                <w:b/>
                <w:bCs/>
              </w:rPr>
              <w:t>-t</w:t>
            </w:r>
            <w:r w:rsidRPr="00BE25A2">
              <w:rPr>
                <w:b/>
                <w:bCs/>
              </w:rPr>
              <w:t>otal</w:t>
            </w:r>
          </w:p>
        </w:tc>
        <w:tc>
          <w:tcPr>
            <w:tcW w:w="1417" w:type="dxa"/>
            <w:tcBorders>
              <w:top w:val="single" w:sz="4" w:space="0" w:color="000000"/>
              <w:left w:val="single" w:sz="4" w:space="0" w:color="000000"/>
              <w:bottom w:val="single" w:sz="4" w:space="0" w:color="000000"/>
              <w:right w:val="single" w:sz="4" w:space="0" w:color="000000"/>
            </w:tcBorders>
          </w:tcPr>
          <w:p w14:paraId="4235FFDF" w14:textId="15C91794" w:rsidR="00BE25A2" w:rsidRPr="00BE25A2" w:rsidRDefault="00BE25A2" w:rsidP="00BE25A2">
            <w:pPr>
              <w:jc w:val="center"/>
              <w:rPr>
                <w:b/>
                <w:bCs/>
              </w:rPr>
            </w:pPr>
            <w:r w:rsidRPr="00BE25A2">
              <w:rPr>
                <w:b/>
                <w:bCs/>
              </w:rPr>
              <w:t>$145,000</w:t>
            </w:r>
          </w:p>
        </w:tc>
        <w:tc>
          <w:tcPr>
            <w:tcW w:w="1276" w:type="dxa"/>
            <w:tcBorders>
              <w:top w:val="single" w:sz="4" w:space="0" w:color="000000"/>
              <w:left w:val="single" w:sz="4" w:space="0" w:color="000000"/>
              <w:bottom w:val="single" w:sz="4" w:space="0" w:color="000000"/>
              <w:right w:val="single" w:sz="4" w:space="0" w:color="000000"/>
            </w:tcBorders>
          </w:tcPr>
          <w:p w14:paraId="2CA5D678" w14:textId="77777777" w:rsidR="00BE25A2" w:rsidRPr="00BE25A2" w:rsidRDefault="00BE25A2" w:rsidP="00BE25A2">
            <w:pPr>
              <w:jc w:val="center"/>
              <w:rPr>
                <w:b/>
                <w:bCs/>
              </w:rPr>
            </w:pPr>
          </w:p>
        </w:tc>
      </w:tr>
    </w:tbl>
    <w:p w14:paraId="2A98C7DE" w14:textId="77777777" w:rsidR="00BE25A2" w:rsidRDefault="00BE25A2" w:rsidP="00BE25A2">
      <w:pPr>
        <w:pStyle w:val="BodyText"/>
        <w:kinsoku w:val="0"/>
        <w:overflowPunct w:val="0"/>
        <w:spacing w:before="11"/>
        <w:rPr>
          <w:rFonts w:ascii="Zurich Cn BT" w:hAnsi="Zurich Cn BT" w:cs="Zurich Cn BT"/>
          <w:b/>
          <w:bCs/>
          <w:sz w:val="9"/>
          <w:szCs w:val="9"/>
        </w:rPr>
      </w:pPr>
    </w:p>
    <w:p w14:paraId="563F05B7" w14:textId="77777777" w:rsidR="00BE25A2" w:rsidRPr="00BE25A2" w:rsidRDefault="00BE25A2" w:rsidP="00BE25A2"/>
    <w:p w14:paraId="27B84501" w14:textId="656AC7FD" w:rsidR="00E655C6" w:rsidRDefault="00E655C6" w:rsidP="00E655C6">
      <w:pPr>
        <w:pStyle w:val="Heading2"/>
      </w:pPr>
      <w:r>
        <w:t>Area A: North West</w:t>
      </w:r>
    </w:p>
    <w:tbl>
      <w:tblPr>
        <w:tblW w:w="9353" w:type="dxa"/>
        <w:tblInd w:w="140" w:type="dxa"/>
        <w:tblLayout w:type="fixed"/>
        <w:tblCellMar>
          <w:left w:w="0" w:type="dxa"/>
          <w:right w:w="0" w:type="dxa"/>
        </w:tblCellMar>
        <w:tblLook w:val="0000" w:firstRow="0" w:lastRow="0" w:firstColumn="0" w:lastColumn="0" w:noHBand="0" w:noVBand="0"/>
      </w:tblPr>
      <w:tblGrid>
        <w:gridCol w:w="6518"/>
        <w:gridCol w:w="1417"/>
        <w:gridCol w:w="1418"/>
      </w:tblGrid>
      <w:tr w:rsidR="00CB609D" w:rsidRPr="00CB609D" w14:paraId="64BF4FFA" w14:textId="77777777" w:rsidTr="00CB609D">
        <w:trPr>
          <w:trHeight w:val="781"/>
        </w:trPr>
        <w:tc>
          <w:tcPr>
            <w:tcW w:w="6518" w:type="dxa"/>
            <w:tcBorders>
              <w:top w:val="single" w:sz="4" w:space="0" w:color="000000"/>
              <w:left w:val="single" w:sz="4" w:space="0" w:color="000000"/>
              <w:bottom w:val="single" w:sz="4" w:space="0" w:color="000000"/>
              <w:right w:val="single" w:sz="4" w:space="0" w:color="000000"/>
            </w:tcBorders>
            <w:shd w:val="clear" w:color="auto" w:fill="D1D3D4"/>
          </w:tcPr>
          <w:p w14:paraId="0AE18C83" w14:textId="77777777" w:rsidR="00CB609D" w:rsidRPr="00CB609D" w:rsidRDefault="00CB609D" w:rsidP="002542CB">
            <w:pPr>
              <w:ind w:left="280"/>
              <w:rPr>
                <w:b/>
                <w:bCs/>
              </w:rPr>
            </w:pPr>
            <w:r w:rsidRPr="00CB609D">
              <w:rPr>
                <w:b/>
                <w:bCs/>
              </w:rPr>
              <w:t>Recommendations</w:t>
            </w:r>
          </w:p>
        </w:tc>
        <w:tc>
          <w:tcPr>
            <w:tcW w:w="1417" w:type="dxa"/>
            <w:tcBorders>
              <w:top w:val="single" w:sz="4" w:space="0" w:color="000000"/>
              <w:left w:val="single" w:sz="4" w:space="0" w:color="000000"/>
              <w:bottom w:val="single" w:sz="4" w:space="0" w:color="000000"/>
              <w:right w:val="single" w:sz="4" w:space="0" w:color="000000"/>
            </w:tcBorders>
            <w:shd w:val="clear" w:color="auto" w:fill="D1D3D4"/>
          </w:tcPr>
          <w:p w14:paraId="09D82229" w14:textId="128AABD0" w:rsidR="00CB609D" w:rsidRPr="00CB609D" w:rsidRDefault="00CB609D" w:rsidP="00CB609D">
            <w:pPr>
              <w:jc w:val="center"/>
              <w:rPr>
                <w:b/>
                <w:bCs/>
                <w:spacing w:val="-4"/>
              </w:rPr>
            </w:pPr>
            <w:r w:rsidRPr="00CB609D">
              <w:rPr>
                <w:b/>
                <w:bCs/>
                <w:spacing w:val="-4"/>
              </w:rPr>
              <w:t>Cost</w:t>
            </w:r>
            <w:r w:rsidRPr="00CB609D">
              <w:rPr>
                <w:b/>
                <w:bCs/>
              </w:rPr>
              <w:t xml:space="preserve"> Estimate</w:t>
            </w:r>
          </w:p>
        </w:tc>
        <w:tc>
          <w:tcPr>
            <w:tcW w:w="1418" w:type="dxa"/>
            <w:tcBorders>
              <w:top w:val="single" w:sz="4" w:space="0" w:color="000000"/>
              <w:left w:val="single" w:sz="4" w:space="0" w:color="000000"/>
              <w:bottom w:val="single" w:sz="4" w:space="0" w:color="000000"/>
              <w:right w:val="single" w:sz="4" w:space="0" w:color="000000"/>
            </w:tcBorders>
            <w:shd w:val="clear" w:color="auto" w:fill="D1D3D4"/>
          </w:tcPr>
          <w:p w14:paraId="43A32495" w14:textId="19ACC0C1" w:rsidR="00CB609D" w:rsidRPr="00CB609D" w:rsidRDefault="00CB609D" w:rsidP="00CB609D">
            <w:pPr>
              <w:jc w:val="center"/>
              <w:rPr>
                <w:b/>
                <w:bCs/>
                <w:spacing w:val="-4"/>
              </w:rPr>
            </w:pPr>
            <w:r w:rsidRPr="00CB609D">
              <w:rPr>
                <w:b/>
                <w:bCs/>
                <w:spacing w:val="-4"/>
              </w:rPr>
              <w:t>Timeframe</w:t>
            </w:r>
          </w:p>
        </w:tc>
      </w:tr>
      <w:tr w:rsidR="00CB609D" w14:paraId="2681442C" w14:textId="77777777" w:rsidTr="00CB609D">
        <w:trPr>
          <w:trHeight w:val="301"/>
        </w:trPr>
        <w:tc>
          <w:tcPr>
            <w:tcW w:w="6518" w:type="dxa"/>
            <w:tcBorders>
              <w:top w:val="single" w:sz="4" w:space="0" w:color="000000"/>
              <w:left w:val="single" w:sz="4" w:space="0" w:color="000000"/>
              <w:bottom w:val="single" w:sz="4" w:space="0" w:color="000000"/>
              <w:right w:val="single" w:sz="4" w:space="0" w:color="000000"/>
            </w:tcBorders>
          </w:tcPr>
          <w:p w14:paraId="1A6C2096" w14:textId="466C49FE" w:rsidR="00CB609D" w:rsidRDefault="00CB609D" w:rsidP="00CB609D">
            <w:pPr>
              <w:pStyle w:val="ListParagraph"/>
              <w:numPr>
                <w:ilvl w:val="0"/>
                <w:numId w:val="29"/>
              </w:numPr>
              <w:ind w:hanging="578"/>
            </w:pPr>
            <w:r>
              <w:t>Undertake</w:t>
            </w:r>
            <w:r w:rsidRPr="00CB609D">
              <w:rPr>
                <w:spacing w:val="4"/>
              </w:rPr>
              <w:t xml:space="preserve"> </w:t>
            </w:r>
            <w:proofErr w:type="spellStart"/>
            <w:r>
              <w:t>arboricultural</w:t>
            </w:r>
            <w:proofErr w:type="spellEnd"/>
            <w:r w:rsidRPr="00CB609D">
              <w:rPr>
                <w:spacing w:val="6"/>
              </w:rPr>
              <w:t xml:space="preserve"> </w:t>
            </w:r>
            <w:r>
              <w:t>assessment</w:t>
            </w:r>
            <w:r w:rsidRPr="00CB609D">
              <w:rPr>
                <w:spacing w:val="6"/>
              </w:rPr>
              <w:t xml:space="preserve"> </w:t>
            </w:r>
            <w:r>
              <w:t>of</w:t>
            </w:r>
            <w:r w:rsidRPr="00CB609D">
              <w:rPr>
                <w:spacing w:val="6"/>
              </w:rPr>
              <w:t xml:space="preserve"> </w:t>
            </w:r>
            <w:r w:rsidR="00A66D55">
              <w:rPr>
                <w:spacing w:val="6"/>
              </w:rPr>
              <w:t xml:space="preserve">the </w:t>
            </w:r>
            <w:r>
              <w:t>mature</w:t>
            </w:r>
            <w:r w:rsidRPr="00CB609D">
              <w:rPr>
                <w:spacing w:val="6"/>
              </w:rPr>
              <w:t xml:space="preserve"> </w:t>
            </w:r>
            <w:r>
              <w:t>Elm</w:t>
            </w:r>
            <w:r w:rsidRPr="00CB609D">
              <w:rPr>
                <w:spacing w:val="6"/>
              </w:rPr>
              <w:t xml:space="preserve"> </w:t>
            </w:r>
            <w:r>
              <w:t>row</w:t>
            </w:r>
            <w:r w:rsidRPr="00CB609D">
              <w:rPr>
                <w:spacing w:val="7"/>
              </w:rPr>
              <w:t xml:space="preserve"> </w:t>
            </w:r>
            <w:r>
              <w:t>for</w:t>
            </w:r>
            <w:r w:rsidRPr="00CB609D">
              <w:rPr>
                <w:spacing w:val="7"/>
              </w:rPr>
              <w:t xml:space="preserve"> </w:t>
            </w:r>
            <w:r>
              <w:t>health</w:t>
            </w:r>
            <w:r w:rsidRPr="00CB609D">
              <w:rPr>
                <w:spacing w:val="7"/>
              </w:rPr>
              <w:t xml:space="preserve"> </w:t>
            </w:r>
            <w:r>
              <w:t>and</w:t>
            </w:r>
            <w:r w:rsidRPr="00CB609D">
              <w:rPr>
                <w:spacing w:val="7"/>
              </w:rPr>
              <w:t xml:space="preserve"> </w:t>
            </w:r>
            <w:r>
              <w:t>safety.</w:t>
            </w:r>
          </w:p>
        </w:tc>
        <w:tc>
          <w:tcPr>
            <w:tcW w:w="1417" w:type="dxa"/>
            <w:tcBorders>
              <w:top w:val="single" w:sz="4" w:space="0" w:color="000000"/>
              <w:left w:val="single" w:sz="4" w:space="0" w:color="000000"/>
              <w:bottom w:val="single" w:sz="4" w:space="0" w:color="000000"/>
              <w:right w:val="single" w:sz="4" w:space="0" w:color="000000"/>
            </w:tcBorders>
          </w:tcPr>
          <w:p w14:paraId="412ACA26" w14:textId="77777777" w:rsidR="00CB609D" w:rsidRDefault="00CB609D" w:rsidP="00CB609D">
            <w:pPr>
              <w:jc w:val="center"/>
            </w:pPr>
            <w:r>
              <w:t>$12,000</w:t>
            </w:r>
          </w:p>
        </w:tc>
        <w:tc>
          <w:tcPr>
            <w:tcW w:w="1418" w:type="dxa"/>
            <w:tcBorders>
              <w:top w:val="single" w:sz="4" w:space="0" w:color="000000"/>
              <w:left w:val="single" w:sz="4" w:space="0" w:color="000000"/>
              <w:bottom w:val="single" w:sz="4" w:space="0" w:color="000000"/>
              <w:right w:val="single" w:sz="4" w:space="0" w:color="000000"/>
            </w:tcBorders>
          </w:tcPr>
          <w:p w14:paraId="2199DB5D" w14:textId="77777777" w:rsidR="00CB609D" w:rsidRDefault="00CB609D" w:rsidP="00CB609D">
            <w:pPr>
              <w:jc w:val="center"/>
            </w:pPr>
            <w:r>
              <w:t>Short</w:t>
            </w:r>
          </w:p>
        </w:tc>
      </w:tr>
      <w:tr w:rsidR="00CB609D" w14:paraId="6D105D96" w14:textId="77777777" w:rsidTr="00CB609D">
        <w:trPr>
          <w:trHeight w:val="301"/>
        </w:trPr>
        <w:tc>
          <w:tcPr>
            <w:tcW w:w="6518" w:type="dxa"/>
            <w:tcBorders>
              <w:top w:val="single" w:sz="4" w:space="0" w:color="000000"/>
              <w:left w:val="single" w:sz="4" w:space="0" w:color="000000"/>
              <w:bottom w:val="single" w:sz="4" w:space="0" w:color="000000"/>
              <w:right w:val="single" w:sz="4" w:space="0" w:color="000000"/>
            </w:tcBorders>
          </w:tcPr>
          <w:p w14:paraId="4821071A" w14:textId="219AC601" w:rsidR="00CB609D" w:rsidRDefault="00CB609D" w:rsidP="00CB609D">
            <w:pPr>
              <w:pStyle w:val="ListParagraph"/>
              <w:numPr>
                <w:ilvl w:val="0"/>
                <w:numId w:val="29"/>
              </w:numPr>
              <w:ind w:hanging="578"/>
            </w:pPr>
            <w:r>
              <w:t>New</w:t>
            </w:r>
            <w:r w:rsidRPr="00CB609D">
              <w:rPr>
                <w:spacing w:val="3"/>
              </w:rPr>
              <w:t xml:space="preserve"> </w:t>
            </w:r>
            <w:r>
              <w:t>picnic</w:t>
            </w:r>
            <w:r w:rsidRPr="00CB609D">
              <w:rPr>
                <w:spacing w:val="3"/>
              </w:rPr>
              <w:t xml:space="preserve"> </w:t>
            </w:r>
            <w:r>
              <w:t>benches</w:t>
            </w:r>
            <w:r w:rsidR="00A66D55">
              <w:t xml:space="preserve"> in the northern dog park area.</w:t>
            </w:r>
          </w:p>
        </w:tc>
        <w:tc>
          <w:tcPr>
            <w:tcW w:w="1417" w:type="dxa"/>
            <w:tcBorders>
              <w:top w:val="single" w:sz="4" w:space="0" w:color="000000"/>
              <w:left w:val="single" w:sz="4" w:space="0" w:color="000000"/>
              <w:bottom w:val="single" w:sz="4" w:space="0" w:color="000000"/>
              <w:right w:val="single" w:sz="4" w:space="0" w:color="000000"/>
            </w:tcBorders>
          </w:tcPr>
          <w:p w14:paraId="361A5659" w14:textId="77777777" w:rsidR="00CB609D" w:rsidRDefault="00CB609D" w:rsidP="00CB609D">
            <w:pPr>
              <w:jc w:val="center"/>
            </w:pPr>
            <w:r>
              <w:t>$15,000</w:t>
            </w:r>
          </w:p>
        </w:tc>
        <w:tc>
          <w:tcPr>
            <w:tcW w:w="1418" w:type="dxa"/>
            <w:tcBorders>
              <w:top w:val="single" w:sz="4" w:space="0" w:color="000000"/>
              <w:left w:val="single" w:sz="4" w:space="0" w:color="000000"/>
              <w:bottom w:val="single" w:sz="4" w:space="0" w:color="000000"/>
              <w:right w:val="single" w:sz="4" w:space="0" w:color="000000"/>
            </w:tcBorders>
          </w:tcPr>
          <w:p w14:paraId="2B6F6F5F" w14:textId="77777777" w:rsidR="00CB609D" w:rsidRDefault="00CB609D" w:rsidP="00CB609D">
            <w:pPr>
              <w:jc w:val="center"/>
            </w:pPr>
            <w:r>
              <w:t>Short</w:t>
            </w:r>
          </w:p>
        </w:tc>
      </w:tr>
      <w:tr w:rsidR="00CB609D" w14:paraId="6AFFDC21" w14:textId="77777777" w:rsidTr="00CB609D">
        <w:trPr>
          <w:trHeight w:val="332"/>
        </w:trPr>
        <w:tc>
          <w:tcPr>
            <w:tcW w:w="6518" w:type="dxa"/>
            <w:tcBorders>
              <w:top w:val="single" w:sz="4" w:space="0" w:color="000000"/>
              <w:left w:val="single" w:sz="4" w:space="0" w:color="000000"/>
              <w:bottom w:val="single" w:sz="4" w:space="0" w:color="000000"/>
              <w:right w:val="single" w:sz="4" w:space="0" w:color="000000"/>
            </w:tcBorders>
          </w:tcPr>
          <w:p w14:paraId="27E327AC" w14:textId="6E81B41B" w:rsidR="00CB609D" w:rsidRDefault="00CB609D" w:rsidP="00CB609D">
            <w:pPr>
              <w:pStyle w:val="ListParagraph"/>
              <w:numPr>
                <w:ilvl w:val="0"/>
                <w:numId w:val="29"/>
              </w:numPr>
              <w:ind w:hanging="578"/>
            </w:pPr>
            <w:r>
              <w:t>Improve</w:t>
            </w:r>
            <w:r w:rsidRPr="00CB609D">
              <w:rPr>
                <w:spacing w:val="6"/>
              </w:rPr>
              <w:t xml:space="preserve"> </w:t>
            </w:r>
            <w:r>
              <w:t>the</w:t>
            </w:r>
            <w:r w:rsidRPr="00CB609D">
              <w:rPr>
                <w:spacing w:val="6"/>
              </w:rPr>
              <w:t xml:space="preserve"> </w:t>
            </w:r>
            <w:r>
              <w:t>Olinda</w:t>
            </w:r>
            <w:r w:rsidRPr="00CB609D">
              <w:rPr>
                <w:spacing w:val="6"/>
              </w:rPr>
              <w:t xml:space="preserve"> </w:t>
            </w:r>
            <w:r>
              <w:t>Creek</w:t>
            </w:r>
            <w:r w:rsidRPr="00CB609D">
              <w:rPr>
                <w:spacing w:val="6"/>
              </w:rPr>
              <w:t xml:space="preserve"> </w:t>
            </w:r>
            <w:r>
              <w:t>informal</w:t>
            </w:r>
            <w:r w:rsidRPr="00CB609D">
              <w:rPr>
                <w:spacing w:val="7"/>
              </w:rPr>
              <w:t xml:space="preserve"> </w:t>
            </w:r>
            <w:r>
              <w:t>crossing</w:t>
            </w:r>
            <w:r w:rsidR="00A66D55">
              <w:t xml:space="preserve"> near the dog park.</w:t>
            </w:r>
          </w:p>
        </w:tc>
        <w:tc>
          <w:tcPr>
            <w:tcW w:w="1417" w:type="dxa"/>
            <w:tcBorders>
              <w:top w:val="single" w:sz="4" w:space="0" w:color="000000"/>
              <w:left w:val="single" w:sz="4" w:space="0" w:color="000000"/>
              <w:bottom w:val="single" w:sz="4" w:space="0" w:color="000000"/>
              <w:right w:val="single" w:sz="4" w:space="0" w:color="000000"/>
            </w:tcBorders>
          </w:tcPr>
          <w:p w14:paraId="5075C5C7" w14:textId="77777777" w:rsidR="00CB609D" w:rsidRDefault="00CB609D" w:rsidP="00CB609D">
            <w:pPr>
              <w:jc w:val="center"/>
            </w:pPr>
            <w:r>
              <w:t>$150,000</w:t>
            </w:r>
          </w:p>
        </w:tc>
        <w:tc>
          <w:tcPr>
            <w:tcW w:w="1418" w:type="dxa"/>
            <w:tcBorders>
              <w:top w:val="single" w:sz="4" w:space="0" w:color="000000"/>
              <w:left w:val="single" w:sz="4" w:space="0" w:color="000000"/>
              <w:bottom w:val="single" w:sz="4" w:space="0" w:color="000000"/>
              <w:right w:val="single" w:sz="4" w:space="0" w:color="000000"/>
            </w:tcBorders>
          </w:tcPr>
          <w:p w14:paraId="51314A65" w14:textId="77777777" w:rsidR="00CB609D" w:rsidRDefault="00CB609D" w:rsidP="00CB609D">
            <w:pPr>
              <w:jc w:val="center"/>
            </w:pPr>
            <w:r>
              <w:t>Short</w:t>
            </w:r>
          </w:p>
        </w:tc>
      </w:tr>
      <w:tr w:rsidR="00CB609D" w14:paraId="4B367B93" w14:textId="77777777" w:rsidTr="00CB609D">
        <w:trPr>
          <w:trHeight w:val="365"/>
        </w:trPr>
        <w:tc>
          <w:tcPr>
            <w:tcW w:w="6518" w:type="dxa"/>
            <w:tcBorders>
              <w:top w:val="single" w:sz="4" w:space="0" w:color="000000"/>
              <w:left w:val="single" w:sz="4" w:space="0" w:color="000000"/>
              <w:bottom w:val="single" w:sz="4" w:space="0" w:color="000000"/>
              <w:right w:val="single" w:sz="4" w:space="0" w:color="000000"/>
            </w:tcBorders>
          </w:tcPr>
          <w:p w14:paraId="74ACDD37" w14:textId="497E195A" w:rsidR="00CB609D" w:rsidRDefault="00F37EBD" w:rsidP="00CB609D">
            <w:pPr>
              <w:pStyle w:val="ListParagraph"/>
              <w:numPr>
                <w:ilvl w:val="0"/>
                <w:numId w:val="29"/>
              </w:numPr>
              <w:ind w:hanging="578"/>
            </w:pPr>
            <w:r>
              <w:t xml:space="preserve">Raise the northern east-west footpath linking to </w:t>
            </w:r>
            <w:proofErr w:type="spellStart"/>
            <w:r>
              <w:t>Jarlo</w:t>
            </w:r>
            <w:proofErr w:type="spellEnd"/>
            <w:r>
              <w:t xml:space="preserve"> Drive. Include solar lighting to both footpaths linking to </w:t>
            </w:r>
            <w:proofErr w:type="spellStart"/>
            <w:r>
              <w:t>Jarlo</w:t>
            </w:r>
            <w:proofErr w:type="spellEnd"/>
            <w:r>
              <w:t xml:space="preserve"> Drive, </w:t>
            </w:r>
            <w:r w:rsidR="00A66D55">
              <w:t>abutting the Box Hill Institute</w:t>
            </w:r>
            <w:r>
              <w:t xml:space="preserve"> land.</w:t>
            </w:r>
            <w:r w:rsidR="00A66D55">
              <w:t xml:space="preserve"> </w:t>
            </w:r>
          </w:p>
        </w:tc>
        <w:tc>
          <w:tcPr>
            <w:tcW w:w="1417" w:type="dxa"/>
            <w:tcBorders>
              <w:top w:val="single" w:sz="4" w:space="0" w:color="000000"/>
              <w:left w:val="single" w:sz="4" w:space="0" w:color="000000"/>
              <w:bottom w:val="single" w:sz="4" w:space="0" w:color="000000"/>
              <w:right w:val="single" w:sz="4" w:space="0" w:color="000000"/>
            </w:tcBorders>
          </w:tcPr>
          <w:p w14:paraId="26AF714E" w14:textId="77777777" w:rsidR="00CB609D" w:rsidRDefault="00CB609D" w:rsidP="00CB609D">
            <w:pPr>
              <w:jc w:val="center"/>
            </w:pPr>
            <w:r>
              <w:t>$495,000</w:t>
            </w:r>
          </w:p>
        </w:tc>
        <w:tc>
          <w:tcPr>
            <w:tcW w:w="1418" w:type="dxa"/>
            <w:tcBorders>
              <w:top w:val="single" w:sz="4" w:space="0" w:color="000000"/>
              <w:left w:val="single" w:sz="4" w:space="0" w:color="000000"/>
              <w:bottom w:val="single" w:sz="4" w:space="0" w:color="000000"/>
              <w:right w:val="single" w:sz="4" w:space="0" w:color="000000"/>
            </w:tcBorders>
          </w:tcPr>
          <w:p w14:paraId="339A8D96" w14:textId="77777777" w:rsidR="00CB609D" w:rsidRDefault="00CB609D" w:rsidP="00CB609D">
            <w:pPr>
              <w:jc w:val="center"/>
            </w:pPr>
            <w:r>
              <w:t>Medium</w:t>
            </w:r>
          </w:p>
        </w:tc>
      </w:tr>
      <w:tr w:rsidR="00CB609D" w14:paraId="24F381A4" w14:textId="77777777" w:rsidTr="00CB609D">
        <w:trPr>
          <w:trHeight w:val="581"/>
        </w:trPr>
        <w:tc>
          <w:tcPr>
            <w:tcW w:w="6518" w:type="dxa"/>
            <w:tcBorders>
              <w:top w:val="single" w:sz="4" w:space="0" w:color="000000"/>
              <w:left w:val="single" w:sz="4" w:space="0" w:color="000000"/>
              <w:bottom w:val="single" w:sz="4" w:space="0" w:color="000000"/>
              <w:right w:val="single" w:sz="4" w:space="0" w:color="000000"/>
            </w:tcBorders>
          </w:tcPr>
          <w:p w14:paraId="042F8634" w14:textId="5B7BA662" w:rsidR="00CB609D" w:rsidRDefault="00CB609D" w:rsidP="00CB609D">
            <w:pPr>
              <w:pStyle w:val="ListParagraph"/>
              <w:numPr>
                <w:ilvl w:val="0"/>
                <w:numId w:val="29"/>
              </w:numPr>
              <w:ind w:hanging="578"/>
            </w:pPr>
            <w:r>
              <w:t xml:space="preserve">Improve sight lines to </w:t>
            </w:r>
            <w:r w:rsidR="00F37EBD">
              <w:t xml:space="preserve">the </w:t>
            </w:r>
            <w:proofErr w:type="spellStart"/>
            <w:r w:rsidR="00F37EBD">
              <w:t>Cushins</w:t>
            </w:r>
            <w:proofErr w:type="spellEnd"/>
            <w:r w:rsidR="00F37EBD">
              <w:t xml:space="preserve"> Mill </w:t>
            </w:r>
            <w:r>
              <w:t xml:space="preserve">heritage site including fencing upgrades. Work with </w:t>
            </w:r>
            <w:r w:rsidR="00F37EBD">
              <w:t xml:space="preserve">the </w:t>
            </w:r>
            <w:r>
              <w:t>Lilydale and District Historical Society to further promote heritage interpretation</w:t>
            </w:r>
            <w:r w:rsidR="00F37EBD">
              <w:t>.</w:t>
            </w:r>
          </w:p>
        </w:tc>
        <w:tc>
          <w:tcPr>
            <w:tcW w:w="1417" w:type="dxa"/>
            <w:tcBorders>
              <w:top w:val="single" w:sz="4" w:space="0" w:color="000000"/>
              <w:left w:val="single" w:sz="4" w:space="0" w:color="000000"/>
              <w:bottom w:val="single" w:sz="4" w:space="0" w:color="000000"/>
              <w:right w:val="single" w:sz="4" w:space="0" w:color="000000"/>
            </w:tcBorders>
          </w:tcPr>
          <w:p w14:paraId="2E3C3D87" w14:textId="77777777" w:rsidR="00CB609D" w:rsidRDefault="00CB609D" w:rsidP="00CB609D">
            <w:pPr>
              <w:jc w:val="center"/>
            </w:pPr>
            <w:r>
              <w:t>$12,000</w:t>
            </w:r>
          </w:p>
        </w:tc>
        <w:tc>
          <w:tcPr>
            <w:tcW w:w="1418" w:type="dxa"/>
            <w:tcBorders>
              <w:top w:val="single" w:sz="4" w:space="0" w:color="000000"/>
              <w:left w:val="single" w:sz="4" w:space="0" w:color="000000"/>
              <w:bottom w:val="single" w:sz="4" w:space="0" w:color="000000"/>
              <w:right w:val="single" w:sz="4" w:space="0" w:color="000000"/>
            </w:tcBorders>
          </w:tcPr>
          <w:p w14:paraId="58112634" w14:textId="77777777" w:rsidR="00CB609D" w:rsidRDefault="00CB609D" w:rsidP="00CB609D">
            <w:pPr>
              <w:jc w:val="center"/>
            </w:pPr>
            <w:r>
              <w:t>Medium</w:t>
            </w:r>
          </w:p>
        </w:tc>
      </w:tr>
      <w:tr w:rsidR="00CB609D" w14:paraId="2225A0CC" w14:textId="77777777" w:rsidTr="00CB609D">
        <w:trPr>
          <w:trHeight w:val="301"/>
        </w:trPr>
        <w:tc>
          <w:tcPr>
            <w:tcW w:w="6518" w:type="dxa"/>
            <w:tcBorders>
              <w:top w:val="single" w:sz="4" w:space="0" w:color="000000"/>
              <w:left w:val="single" w:sz="4" w:space="0" w:color="000000"/>
              <w:bottom w:val="single" w:sz="4" w:space="0" w:color="000000"/>
              <w:right w:val="single" w:sz="4" w:space="0" w:color="000000"/>
            </w:tcBorders>
          </w:tcPr>
          <w:p w14:paraId="2CC147DF" w14:textId="2D98EED5" w:rsidR="00CB609D" w:rsidRDefault="00CB609D" w:rsidP="00CB609D">
            <w:pPr>
              <w:pStyle w:val="ListParagraph"/>
              <w:numPr>
                <w:ilvl w:val="0"/>
                <w:numId w:val="29"/>
              </w:numPr>
              <w:ind w:hanging="578"/>
            </w:pPr>
            <w:r>
              <w:t>Maintain</w:t>
            </w:r>
            <w:r w:rsidRPr="00CB609D">
              <w:rPr>
                <w:spacing w:val="7"/>
              </w:rPr>
              <w:t xml:space="preserve"> </w:t>
            </w:r>
            <w:r>
              <w:t>annual</w:t>
            </w:r>
            <w:r w:rsidRPr="00CB609D">
              <w:rPr>
                <w:spacing w:val="7"/>
              </w:rPr>
              <w:t xml:space="preserve"> </w:t>
            </w:r>
            <w:r>
              <w:t>vegetation</w:t>
            </w:r>
            <w:r w:rsidRPr="00CB609D">
              <w:rPr>
                <w:spacing w:val="7"/>
              </w:rPr>
              <w:t xml:space="preserve"> </w:t>
            </w:r>
            <w:r>
              <w:t>pruning</w:t>
            </w:r>
            <w:r w:rsidRPr="00CB609D">
              <w:rPr>
                <w:spacing w:val="8"/>
              </w:rPr>
              <w:t xml:space="preserve"> </w:t>
            </w:r>
            <w:r>
              <w:t>for</w:t>
            </w:r>
            <w:r w:rsidRPr="00CB609D">
              <w:rPr>
                <w:spacing w:val="7"/>
              </w:rPr>
              <w:t xml:space="preserve"> </w:t>
            </w:r>
            <w:r>
              <w:t>safe</w:t>
            </w:r>
            <w:r w:rsidRPr="00CB609D">
              <w:rPr>
                <w:spacing w:val="7"/>
              </w:rPr>
              <w:t xml:space="preserve"> </w:t>
            </w:r>
            <w:r>
              <w:t>view</w:t>
            </w:r>
            <w:r w:rsidRPr="00CB609D">
              <w:rPr>
                <w:spacing w:val="7"/>
              </w:rPr>
              <w:t xml:space="preserve"> </w:t>
            </w:r>
            <w:r>
              <w:t>lines</w:t>
            </w:r>
            <w:r w:rsidR="00F37EBD">
              <w:t xml:space="preserve"> in the north-west corner to </w:t>
            </w:r>
            <w:proofErr w:type="spellStart"/>
            <w:r w:rsidR="00F37EBD">
              <w:t>Jarlo</w:t>
            </w:r>
            <w:proofErr w:type="spellEnd"/>
            <w:r w:rsidR="00F37EBD">
              <w:t xml:space="preserve"> Drive.</w:t>
            </w:r>
          </w:p>
        </w:tc>
        <w:tc>
          <w:tcPr>
            <w:tcW w:w="1417" w:type="dxa"/>
            <w:tcBorders>
              <w:top w:val="single" w:sz="4" w:space="0" w:color="000000"/>
              <w:left w:val="single" w:sz="4" w:space="0" w:color="000000"/>
              <w:bottom w:val="single" w:sz="4" w:space="0" w:color="000000"/>
              <w:right w:val="single" w:sz="4" w:space="0" w:color="000000"/>
            </w:tcBorders>
          </w:tcPr>
          <w:p w14:paraId="0DEF00F2" w14:textId="77777777" w:rsidR="00CB609D" w:rsidRDefault="00CB609D" w:rsidP="00CB609D">
            <w:pPr>
              <w:jc w:val="center"/>
            </w:pPr>
            <w:r>
              <w:t>$10,500</w:t>
            </w:r>
          </w:p>
        </w:tc>
        <w:tc>
          <w:tcPr>
            <w:tcW w:w="1418" w:type="dxa"/>
            <w:tcBorders>
              <w:top w:val="single" w:sz="4" w:space="0" w:color="000000"/>
              <w:left w:val="single" w:sz="4" w:space="0" w:color="000000"/>
              <w:bottom w:val="single" w:sz="4" w:space="0" w:color="000000"/>
              <w:right w:val="single" w:sz="4" w:space="0" w:color="000000"/>
            </w:tcBorders>
          </w:tcPr>
          <w:p w14:paraId="2503E99B" w14:textId="77777777" w:rsidR="00CB609D" w:rsidRDefault="00CB609D" w:rsidP="00CB609D">
            <w:pPr>
              <w:jc w:val="center"/>
            </w:pPr>
            <w:r>
              <w:t>Ongoing</w:t>
            </w:r>
          </w:p>
        </w:tc>
      </w:tr>
      <w:tr w:rsidR="00CB609D" w14:paraId="0C2D55CD" w14:textId="77777777" w:rsidTr="00CB609D">
        <w:trPr>
          <w:trHeight w:val="581"/>
        </w:trPr>
        <w:tc>
          <w:tcPr>
            <w:tcW w:w="6518" w:type="dxa"/>
            <w:tcBorders>
              <w:top w:val="single" w:sz="4" w:space="0" w:color="000000"/>
              <w:left w:val="single" w:sz="4" w:space="0" w:color="000000"/>
              <w:bottom w:val="single" w:sz="4" w:space="0" w:color="000000"/>
              <w:right w:val="single" w:sz="4" w:space="0" w:color="000000"/>
            </w:tcBorders>
          </w:tcPr>
          <w:p w14:paraId="18968283" w14:textId="5F0F305A" w:rsidR="00CB609D" w:rsidRDefault="00CB609D" w:rsidP="00CB609D">
            <w:pPr>
              <w:pStyle w:val="ListParagraph"/>
              <w:numPr>
                <w:ilvl w:val="0"/>
                <w:numId w:val="29"/>
              </w:numPr>
              <w:ind w:hanging="578"/>
            </w:pPr>
            <w:r>
              <w:t>Enhance embankment and improve lake interface with low level easily maintained indigenous planting</w:t>
            </w:r>
            <w:r w:rsidR="00F37EBD">
              <w:t>.</w:t>
            </w:r>
          </w:p>
        </w:tc>
        <w:tc>
          <w:tcPr>
            <w:tcW w:w="1417" w:type="dxa"/>
            <w:tcBorders>
              <w:top w:val="single" w:sz="4" w:space="0" w:color="000000"/>
              <w:left w:val="single" w:sz="4" w:space="0" w:color="000000"/>
              <w:bottom w:val="single" w:sz="4" w:space="0" w:color="000000"/>
              <w:right w:val="single" w:sz="4" w:space="0" w:color="000000"/>
            </w:tcBorders>
          </w:tcPr>
          <w:p w14:paraId="61198B3E" w14:textId="77777777" w:rsidR="00CB609D" w:rsidRDefault="00CB609D" w:rsidP="00CB609D">
            <w:pPr>
              <w:jc w:val="center"/>
            </w:pPr>
            <w:r>
              <w:t>$40,000</w:t>
            </w:r>
          </w:p>
        </w:tc>
        <w:tc>
          <w:tcPr>
            <w:tcW w:w="1418" w:type="dxa"/>
            <w:tcBorders>
              <w:top w:val="single" w:sz="4" w:space="0" w:color="000000"/>
              <w:left w:val="single" w:sz="4" w:space="0" w:color="000000"/>
              <w:bottom w:val="single" w:sz="4" w:space="0" w:color="000000"/>
              <w:right w:val="single" w:sz="4" w:space="0" w:color="000000"/>
            </w:tcBorders>
          </w:tcPr>
          <w:p w14:paraId="2BFFB772" w14:textId="77777777" w:rsidR="00CB609D" w:rsidRDefault="00CB609D" w:rsidP="00CB609D">
            <w:pPr>
              <w:jc w:val="center"/>
            </w:pPr>
            <w:r>
              <w:t>Short</w:t>
            </w:r>
          </w:p>
        </w:tc>
      </w:tr>
      <w:tr w:rsidR="00CB609D" w14:paraId="46428907" w14:textId="77777777" w:rsidTr="00CB609D">
        <w:trPr>
          <w:trHeight w:val="581"/>
        </w:trPr>
        <w:tc>
          <w:tcPr>
            <w:tcW w:w="6518" w:type="dxa"/>
            <w:tcBorders>
              <w:top w:val="single" w:sz="4" w:space="0" w:color="000000"/>
              <w:left w:val="single" w:sz="4" w:space="0" w:color="000000"/>
              <w:bottom w:val="single" w:sz="4" w:space="0" w:color="000000"/>
              <w:right w:val="single" w:sz="4" w:space="0" w:color="000000"/>
            </w:tcBorders>
          </w:tcPr>
          <w:p w14:paraId="42415497" w14:textId="01C47A52" w:rsidR="00CB609D" w:rsidRDefault="00CB609D" w:rsidP="00CB609D">
            <w:pPr>
              <w:pStyle w:val="ListParagraph"/>
              <w:numPr>
                <w:ilvl w:val="0"/>
                <w:numId w:val="29"/>
              </w:numPr>
              <w:ind w:hanging="578"/>
            </w:pPr>
            <w:r>
              <w:t xml:space="preserve">Investigate opportunities to improve path gradients at </w:t>
            </w:r>
            <w:r w:rsidR="00F37EBD">
              <w:t xml:space="preserve">the </w:t>
            </w:r>
            <w:r>
              <w:t>end</w:t>
            </w:r>
            <w:r w:rsidR="00F37EBD">
              <w:t>s</w:t>
            </w:r>
            <w:r>
              <w:t xml:space="preserve"> of the lake wall to make more accessible</w:t>
            </w:r>
            <w:r w:rsidR="00F37EBD">
              <w:t>.</w:t>
            </w:r>
          </w:p>
        </w:tc>
        <w:tc>
          <w:tcPr>
            <w:tcW w:w="1417" w:type="dxa"/>
            <w:tcBorders>
              <w:top w:val="single" w:sz="4" w:space="0" w:color="000000"/>
              <w:left w:val="single" w:sz="4" w:space="0" w:color="000000"/>
              <w:bottom w:val="single" w:sz="4" w:space="0" w:color="000000"/>
              <w:right w:val="single" w:sz="4" w:space="0" w:color="000000"/>
            </w:tcBorders>
          </w:tcPr>
          <w:p w14:paraId="5F570AC2" w14:textId="77777777" w:rsidR="00CB609D" w:rsidRDefault="00CB609D" w:rsidP="00CB609D">
            <w:pPr>
              <w:jc w:val="center"/>
            </w:pPr>
            <w:r>
              <w:t>$270,000</w:t>
            </w:r>
          </w:p>
        </w:tc>
        <w:tc>
          <w:tcPr>
            <w:tcW w:w="1418" w:type="dxa"/>
            <w:tcBorders>
              <w:top w:val="single" w:sz="4" w:space="0" w:color="000000"/>
              <w:left w:val="single" w:sz="4" w:space="0" w:color="000000"/>
              <w:bottom w:val="single" w:sz="4" w:space="0" w:color="000000"/>
              <w:right w:val="single" w:sz="4" w:space="0" w:color="000000"/>
            </w:tcBorders>
          </w:tcPr>
          <w:p w14:paraId="29448F84" w14:textId="77777777" w:rsidR="00CB609D" w:rsidRDefault="00CB609D" w:rsidP="00CB609D">
            <w:pPr>
              <w:jc w:val="center"/>
            </w:pPr>
            <w:r>
              <w:t>Short</w:t>
            </w:r>
          </w:p>
        </w:tc>
      </w:tr>
      <w:tr w:rsidR="00CB609D" w14:paraId="3CC96BFF" w14:textId="77777777" w:rsidTr="00CB609D">
        <w:trPr>
          <w:trHeight w:val="301"/>
        </w:trPr>
        <w:tc>
          <w:tcPr>
            <w:tcW w:w="6518" w:type="dxa"/>
            <w:tcBorders>
              <w:top w:val="single" w:sz="4" w:space="0" w:color="000000"/>
              <w:left w:val="single" w:sz="4" w:space="0" w:color="000000"/>
              <w:bottom w:val="single" w:sz="4" w:space="0" w:color="000000"/>
              <w:right w:val="single" w:sz="4" w:space="0" w:color="000000"/>
            </w:tcBorders>
          </w:tcPr>
          <w:p w14:paraId="018FB5BA" w14:textId="4F672582" w:rsidR="00CB609D" w:rsidRDefault="00CB609D" w:rsidP="00CB609D">
            <w:pPr>
              <w:pStyle w:val="ListParagraph"/>
              <w:numPr>
                <w:ilvl w:val="0"/>
                <w:numId w:val="29"/>
              </w:numPr>
              <w:ind w:hanging="578"/>
            </w:pPr>
            <w:r>
              <w:t>Improve</w:t>
            </w:r>
            <w:r w:rsidRPr="00CB609D">
              <w:rPr>
                <w:spacing w:val="7"/>
              </w:rPr>
              <w:t xml:space="preserve"> </w:t>
            </w:r>
            <w:r w:rsidR="00F37EBD">
              <w:rPr>
                <w:spacing w:val="7"/>
              </w:rPr>
              <w:t xml:space="preserve">entry </w:t>
            </w:r>
            <w:r>
              <w:t>interface</w:t>
            </w:r>
            <w:r w:rsidRPr="00CB609D">
              <w:rPr>
                <w:spacing w:val="7"/>
              </w:rPr>
              <w:t xml:space="preserve"> </w:t>
            </w:r>
            <w:r>
              <w:t>with</w:t>
            </w:r>
            <w:r w:rsidRPr="00CB609D">
              <w:rPr>
                <w:spacing w:val="7"/>
              </w:rPr>
              <w:t xml:space="preserve"> </w:t>
            </w:r>
            <w:r>
              <w:t>Box</w:t>
            </w:r>
            <w:r w:rsidRPr="00CB609D">
              <w:rPr>
                <w:spacing w:val="7"/>
              </w:rPr>
              <w:t xml:space="preserve"> </w:t>
            </w:r>
            <w:r>
              <w:t>Hill</w:t>
            </w:r>
            <w:r w:rsidRPr="00CB609D">
              <w:rPr>
                <w:spacing w:val="6"/>
              </w:rPr>
              <w:t xml:space="preserve"> </w:t>
            </w:r>
            <w:r>
              <w:t>Institute</w:t>
            </w:r>
            <w:r w:rsidRPr="00CB609D">
              <w:rPr>
                <w:spacing w:val="7"/>
              </w:rPr>
              <w:t xml:space="preserve"> </w:t>
            </w:r>
            <w:r>
              <w:t>and</w:t>
            </w:r>
            <w:r w:rsidRPr="00CB609D">
              <w:rPr>
                <w:spacing w:val="8"/>
              </w:rPr>
              <w:t xml:space="preserve"> </w:t>
            </w:r>
            <w:r w:rsidR="00F37EBD">
              <w:rPr>
                <w:spacing w:val="8"/>
              </w:rPr>
              <w:t xml:space="preserve">improve </w:t>
            </w:r>
            <w:r>
              <w:t>signage</w:t>
            </w:r>
            <w:r w:rsidR="00F37EBD">
              <w:t>.</w:t>
            </w:r>
          </w:p>
        </w:tc>
        <w:tc>
          <w:tcPr>
            <w:tcW w:w="1417" w:type="dxa"/>
            <w:tcBorders>
              <w:top w:val="single" w:sz="4" w:space="0" w:color="000000"/>
              <w:left w:val="single" w:sz="4" w:space="0" w:color="000000"/>
              <w:bottom w:val="single" w:sz="4" w:space="0" w:color="000000"/>
              <w:right w:val="single" w:sz="4" w:space="0" w:color="000000"/>
            </w:tcBorders>
          </w:tcPr>
          <w:p w14:paraId="013B4E6E" w14:textId="77777777" w:rsidR="00CB609D" w:rsidRDefault="00CB609D" w:rsidP="00CB609D">
            <w:pPr>
              <w:jc w:val="center"/>
            </w:pPr>
            <w:r>
              <w:t>$15,000</w:t>
            </w:r>
          </w:p>
        </w:tc>
        <w:tc>
          <w:tcPr>
            <w:tcW w:w="1418" w:type="dxa"/>
            <w:tcBorders>
              <w:top w:val="single" w:sz="4" w:space="0" w:color="000000"/>
              <w:left w:val="single" w:sz="4" w:space="0" w:color="000000"/>
              <w:bottom w:val="single" w:sz="4" w:space="0" w:color="000000"/>
              <w:right w:val="single" w:sz="4" w:space="0" w:color="000000"/>
            </w:tcBorders>
          </w:tcPr>
          <w:p w14:paraId="5B3C8BBB" w14:textId="77777777" w:rsidR="00CB609D" w:rsidRDefault="00CB609D" w:rsidP="00CB609D">
            <w:pPr>
              <w:jc w:val="center"/>
            </w:pPr>
            <w:r>
              <w:t>Short</w:t>
            </w:r>
          </w:p>
        </w:tc>
      </w:tr>
      <w:tr w:rsidR="00CB609D" w14:paraId="70A2CED3" w14:textId="77777777" w:rsidTr="00CB609D">
        <w:trPr>
          <w:trHeight w:val="301"/>
        </w:trPr>
        <w:tc>
          <w:tcPr>
            <w:tcW w:w="6518" w:type="dxa"/>
            <w:tcBorders>
              <w:top w:val="single" w:sz="4" w:space="0" w:color="000000"/>
              <w:left w:val="single" w:sz="4" w:space="0" w:color="000000"/>
              <w:bottom w:val="single" w:sz="4" w:space="0" w:color="000000"/>
              <w:right w:val="single" w:sz="4" w:space="0" w:color="000000"/>
            </w:tcBorders>
          </w:tcPr>
          <w:p w14:paraId="1640E5D0" w14:textId="64F376E5" w:rsidR="00CB609D" w:rsidRDefault="00CB609D" w:rsidP="00CB609D">
            <w:pPr>
              <w:pStyle w:val="ListParagraph"/>
              <w:numPr>
                <w:ilvl w:val="0"/>
                <w:numId w:val="29"/>
              </w:numPr>
              <w:ind w:hanging="578"/>
            </w:pPr>
            <w:r>
              <w:t>Review</w:t>
            </w:r>
            <w:r w:rsidRPr="00CB609D">
              <w:rPr>
                <w:spacing w:val="3"/>
              </w:rPr>
              <w:t xml:space="preserve"> </w:t>
            </w:r>
            <w:r>
              <w:t>shelter</w:t>
            </w:r>
            <w:r w:rsidR="00F37EBD">
              <w:t xml:space="preserve"> near Box </w:t>
            </w:r>
            <w:proofErr w:type="spellStart"/>
            <w:r w:rsidR="00F37EBD">
              <w:t>HIll</w:t>
            </w:r>
            <w:proofErr w:type="spellEnd"/>
            <w:r w:rsidR="00F37EBD">
              <w:t xml:space="preserve"> Institute entry</w:t>
            </w:r>
            <w:r w:rsidRPr="00CB609D">
              <w:rPr>
                <w:spacing w:val="5"/>
              </w:rPr>
              <w:t xml:space="preserve"> </w:t>
            </w:r>
            <w:r>
              <w:t>to</w:t>
            </w:r>
            <w:r w:rsidRPr="00CB609D">
              <w:rPr>
                <w:spacing w:val="5"/>
              </w:rPr>
              <w:t xml:space="preserve"> </w:t>
            </w:r>
            <w:r>
              <w:t>provide</w:t>
            </w:r>
            <w:r w:rsidRPr="00CB609D">
              <w:rPr>
                <w:spacing w:val="6"/>
              </w:rPr>
              <w:t xml:space="preserve"> </w:t>
            </w:r>
            <w:r>
              <w:t>better</w:t>
            </w:r>
            <w:r w:rsidRPr="00CB609D">
              <w:rPr>
                <w:spacing w:val="5"/>
              </w:rPr>
              <w:t xml:space="preserve"> </w:t>
            </w:r>
            <w:r>
              <w:t>shade</w:t>
            </w:r>
            <w:r w:rsidRPr="00CB609D">
              <w:rPr>
                <w:spacing w:val="5"/>
              </w:rPr>
              <w:t xml:space="preserve"> </w:t>
            </w:r>
            <w:r>
              <w:t>and</w:t>
            </w:r>
            <w:r w:rsidRPr="00CB609D">
              <w:rPr>
                <w:spacing w:val="6"/>
              </w:rPr>
              <w:t xml:space="preserve"> </w:t>
            </w:r>
            <w:r>
              <w:t>protection</w:t>
            </w:r>
            <w:r w:rsidRPr="00CB609D">
              <w:rPr>
                <w:spacing w:val="5"/>
              </w:rPr>
              <w:t xml:space="preserve"> </w:t>
            </w:r>
            <w:r>
              <w:t>from</w:t>
            </w:r>
            <w:r w:rsidRPr="00CB609D">
              <w:rPr>
                <w:spacing w:val="5"/>
              </w:rPr>
              <w:t xml:space="preserve"> </w:t>
            </w:r>
            <w:r>
              <w:t>the</w:t>
            </w:r>
            <w:r w:rsidRPr="00CB609D">
              <w:rPr>
                <w:spacing w:val="5"/>
              </w:rPr>
              <w:t xml:space="preserve"> </w:t>
            </w:r>
            <w:r>
              <w:t>elements</w:t>
            </w:r>
            <w:r w:rsidR="00F37EBD">
              <w:t>.</w:t>
            </w:r>
          </w:p>
        </w:tc>
        <w:tc>
          <w:tcPr>
            <w:tcW w:w="1417" w:type="dxa"/>
            <w:tcBorders>
              <w:top w:val="single" w:sz="4" w:space="0" w:color="000000"/>
              <w:left w:val="single" w:sz="4" w:space="0" w:color="000000"/>
              <w:bottom w:val="single" w:sz="4" w:space="0" w:color="000000"/>
              <w:right w:val="single" w:sz="4" w:space="0" w:color="000000"/>
            </w:tcBorders>
          </w:tcPr>
          <w:p w14:paraId="52BD1DAD" w14:textId="77777777" w:rsidR="00CB609D" w:rsidRDefault="00CB609D" w:rsidP="00CB609D">
            <w:pPr>
              <w:jc w:val="center"/>
            </w:pPr>
            <w:r>
              <w:t>$10,000</w:t>
            </w:r>
          </w:p>
        </w:tc>
        <w:tc>
          <w:tcPr>
            <w:tcW w:w="1418" w:type="dxa"/>
            <w:tcBorders>
              <w:top w:val="single" w:sz="4" w:space="0" w:color="000000"/>
              <w:left w:val="single" w:sz="4" w:space="0" w:color="000000"/>
              <w:bottom w:val="single" w:sz="4" w:space="0" w:color="000000"/>
              <w:right w:val="single" w:sz="4" w:space="0" w:color="000000"/>
            </w:tcBorders>
          </w:tcPr>
          <w:p w14:paraId="3C2849C5" w14:textId="77777777" w:rsidR="00CB609D" w:rsidRDefault="00CB609D" w:rsidP="00CB609D">
            <w:pPr>
              <w:jc w:val="center"/>
              <w:rPr>
                <w:spacing w:val="-4"/>
              </w:rPr>
            </w:pPr>
            <w:r>
              <w:rPr>
                <w:spacing w:val="-4"/>
              </w:rPr>
              <w:t>Long</w:t>
            </w:r>
          </w:p>
        </w:tc>
      </w:tr>
      <w:tr w:rsidR="00CB609D" w14:paraId="07D1291E" w14:textId="77777777" w:rsidTr="00CB609D">
        <w:trPr>
          <w:trHeight w:val="581"/>
        </w:trPr>
        <w:tc>
          <w:tcPr>
            <w:tcW w:w="6518" w:type="dxa"/>
            <w:tcBorders>
              <w:top w:val="single" w:sz="4" w:space="0" w:color="000000"/>
              <w:left w:val="single" w:sz="4" w:space="0" w:color="000000"/>
              <w:bottom w:val="single" w:sz="4" w:space="0" w:color="000000"/>
              <w:right w:val="single" w:sz="4" w:space="0" w:color="000000"/>
            </w:tcBorders>
          </w:tcPr>
          <w:p w14:paraId="30E560B3" w14:textId="7BE0F3A0" w:rsidR="00CB609D" w:rsidRDefault="00CB609D" w:rsidP="00CB609D">
            <w:pPr>
              <w:pStyle w:val="ListParagraph"/>
              <w:numPr>
                <w:ilvl w:val="0"/>
                <w:numId w:val="29"/>
              </w:numPr>
              <w:ind w:hanging="578"/>
            </w:pPr>
            <w:r>
              <w:lastRenderedPageBreak/>
              <w:t xml:space="preserve">Work with Box Hill Institute to provide a DDA compliant path that links with </w:t>
            </w:r>
            <w:r w:rsidR="00F37EBD">
              <w:t xml:space="preserve">the </w:t>
            </w:r>
            <w:r>
              <w:t xml:space="preserve">path from </w:t>
            </w:r>
            <w:r w:rsidR="001F27FF">
              <w:t xml:space="preserve">the </w:t>
            </w:r>
            <w:r>
              <w:t xml:space="preserve">Kinley development to </w:t>
            </w:r>
            <w:proofErr w:type="spellStart"/>
            <w:r>
              <w:t>Lillydale</w:t>
            </w:r>
            <w:proofErr w:type="spellEnd"/>
            <w:r>
              <w:t xml:space="preserve"> Lake Park</w:t>
            </w:r>
            <w:r w:rsidR="00F37EBD">
              <w:t>.</w:t>
            </w:r>
          </w:p>
        </w:tc>
        <w:tc>
          <w:tcPr>
            <w:tcW w:w="1417" w:type="dxa"/>
            <w:tcBorders>
              <w:top w:val="single" w:sz="4" w:space="0" w:color="000000"/>
              <w:left w:val="single" w:sz="4" w:space="0" w:color="000000"/>
              <w:bottom w:val="single" w:sz="4" w:space="0" w:color="000000"/>
              <w:right w:val="single" w:sz="4" w:space="0" w:color="000000"/>
            </w:tcBorders>
          </w:tcPr>
          <w:p w14:paraId="6ABB8A2B" w14:textId="77777777" w:rsidR="00CB609D" w:rsidRDefault="00CB609D" w:rsidP="00CB609D">
            <w:pPr>
              <w:jc w:val="center"/>
            </w:pPr>
            <w:r>
              <w:t>$250,000</w:t>
            </w:r>
          </w:p>
        </w:tc>
        <w:tc>
          <w:tcPr>
            <w:tcW w:w="1418" w:type="dxa"/>
            <w:tcBorders>
              <w:top w:val="single" w:sz="4" w:space="0" w:color="000000"/>
              <w:left w:val="single" w:sz="4" w:space="0" w:color="000000"/>
              <w:bottom w:val="single" w:sz="4" w:space="0" w:color="000000"/>
              <w:right w:val="single" w:sz="4" w:space="0" w:color="000000"/>
            </w:tcBorders>
          </w:tcPr>
          <w:p w14:paraId="37B076FA" w14:textId="77777777" w:rsidR="00CB609D" w:rsidRDefault="00CB609D" w:rsidP="00CB609D">
            <w:pPr>
              <w:jc w:val="center"/>
              <w:rPr>
                <w:spacing w:val="-4"/>
              </w:rPr>
            </w:pPr>
            <w:r>
              <w:rPr>
                <w:spacing w:val="-4"/>
              </w:rPr>
              <w:t>Long</w:t>
            </w:r>
          </w:p>
        </w:tc>
      </w:tr>
      <w:tr w:rsidR="00CB609D" w14:paraId="4306043C" w14:textId="77777777" w:rsidTr="00CB609D">
        <w:trPr>
          <w:trHeight w:val="581"/>
        </w:trPr>
        <w:tc>
          <w:tcPr>
            <w:tcW w:w="6518" w:type="dxa"/>
            <w:tcBorders>
              <w:top w:val="single" w:sz="4" w:space="0" w:color="000000"/>
              <w:left w:val="single" w:sz="4" w:space="0" w:color="000000"/>
              <w:bottom w:val="single" w:sz="4" w:space="0" w:color="000000"/>
              <w:right w:val="single" w:sz="4" w:space="0" w:color="000000"/>
            </w:tcBorders>
          </w:tcPr>
          <w:p w14:paraId="7E2324A2" w14:textId="77777777" w:rsidR="00CB609D" w:rsidRDefault="00CB609D" w:rsidP="00CB609D">
            <w:pPr>
              <w:pStyle w:val="ListParagraph"/>
              <w:numPr>
                <w:ilvl w:val="0"/>
                <w:numId w:val="29"/>
              </w:numPr>
              <w:ind w:hanging="578"/>
            </w:pPr>
            <w:r>
              <w:t>Undertake feasibility study to assess potential locations for an additional accessible toilet facility.</w:t>
            </w:r>
          </w:p>
        </w:tc>
        <w:tc>
          <w:tcPr>
            <w:tcW w:w="1417" w:type="dxa"/>
            <w:tcBorders>
              <w:top w:val="single" w:sz="4" w:space="0" w:color="000000"/>
              <w:left w:val="single" w:sz="4" w:space="0" w:color="000000"/>
              <w:bottom w:val="single" w:sz="4" w:space="0" w:color="000000"/>
              <w:right w:val="single" w:sz="4" w:space="0" w:color="000000"/>
            </w:tcBorders>
          </w:tcPr>
          <w:p w14:paraId="254158A8" w14:textId="77777777" w:rsidR="00CB609D" w:rsidRDefault="00CB609D" w:rsidP="00CB609D">
            <w:pPr>
              <w:jc w:val="center"/>
            </w:pPr>
            <w:r>
              <w:t>$20,000</w:t>
            </w:r>
          </w:p>
        </w:tc>
        <w:tc>
          <w:tcPr>
            <w:tcW w:w="1418" w:type="dxa"/>
            <w:tcBorders>
              <w:top w:val="single" w:sz="4" w:space="0" w:color="000000"/>
              <w:left w:val="single" w:sz="4" w:space="0" w:color="000000"/>
              <w:bottom w:val="single" w:sz="4" w:space="0" w:color="000000"/>
              <w:right w:val="single" w:sz="4" w:space="0" w:color="000000"/>
            </w:tcBorders>
          </w:tcPr>
          <w:p w14:paraId="56F2FDF8" w14:textId="77777777" w:rsidR="00CB609D" w:rsidRDefault="00CB609D" w:rsidP="00CB609D">
            <w:pPr>
              <w:jc w:val="center"/>
            </w:pPr>
            <w:r>
              <w:t>Short</w:t>
            </w:r>
          </w:p>
        </w:tc>
      </w:tr>
      <w:tr w:rsidR="00CB609D" w:rsidRPr="00CB609D" w14:paraId="06362CBD" w14:textId="77777777" w:rsidTr="00CB609D">
        <w:trPr>
          <w:trHeight w:val="581"/>
        </w:trPr>
        <w:tc>
          <w:tcPr>
            <w:tcW w:w="6518" w:type="dxa"/>
            <w:tcBorders>
              <w:top w:val="single" w:sz="4" w:space="0" w:color="000000"/>
              <w:left w:val="single" w:sz="4" w:space="0" w:color="000000"/>
              <w:bottom w:val="single" w:sz="4" w:space="0" w:color="000000"/>
              <w:right w:val="single" w:sz="4" w:space="0" w:color="000000"/>
            </w:tcBorders>
          </w:tcPr>
          <w:p w14:paraId="24DC9DE2" w14:textId="3295BF92" w:rsidR="00CB609D" w:rsidRPr="00CB609D" w:rsidRDefault="00CB609D" w:rsidP="00CB609D">
            <w:pPr>
              <w:rPr>
                <w:b/>
                <w:bCs/>
              </w:rPr>
            </w:pPr>
            <w:r w:rsidRPr="00CB609D">
              <w:rPr>
                <w:b/>
                <w:bCs/>
              </w:rPr>
              <w:t>Sub-total</w:t>
            </w:r>
          </w:p>
        </w:tc>
        <w:tc>
          <w:tcPr>
            <w:tcW w:w="1417" w:type="dxa"/>
            <w:tcBorders>
              <w:top w:val="single" w:sz="4" w:space="0" w:color="000000"/>
              <w:left w:val="single" w:sz="4" w:space="0" w:color="000000"/>
              <w:bottom w:val="single" w:sz="4" w:space="0" w:color="000000"/>
              <w:right w:val="single" w:sz="4" w:space="0" w:color="000000"/>
            </w:tcBorders>
          </w:tcPr>
          <w:p w14:paraId="3EA19EEC" w14:textId="1F473582" w:rsidR="00CB609D" w:rsidRPr="00CB609D" w:rsidRDefault="00CB609D" w:rsidP="00CB609D">
            <w:pPr>
              <w:jc w:val="center"/>
              <w:rPr>
                <w:b/>
                <w:bCs/>
              </w:rPr>
            </w:pPr>
            <w:r w:rsidRPr="00CB609D">
              <w:rPr>
                <w:b/>
                <w:bCs/>
              </w:rPr>
              <w:t>$1,299,500</w:t>
            </w:r>
          </w:p>
        </w:tc>
        <w:tc>
          <w:tcPr>
            <w:tcW w:w="1418" w:type="dxa"/>
            <w:tcBorders>
              <w:top w:val="single" w:sz="4" w:space="0" w:color="000000"/>
              <w:left w:val="single" w:sz="4" w:space="0" w:color="000000"/>
              <w:bottom w:val="single" w:sz="4" w:space="0" w:color="000000"/>
              <w:right w:val="single" w:sz="4" w:space="0" w:color="000000"/>
            </w:tcBorders>
          </w:tcPr>
          <w:p w14:paraId="595AA9EF" w14:textId="77777777" w:rsidR="00CB609D" w:rsidRPr="00CB609D" w:rsidRDefault="00CB609D" w:rsidP="00CB609D">
            <w:pPr>
              <w:jc w:val="center"/>
              <w:rPr>
                <w:b/>
                <w:bCs/>
              </w:rPr>
            </w:pPr>
          </w:p>
        </w:tc>
      </w:tr>
    </w:tbl>
    <w:p w14:paraId="16C89927" w14:textId="1EFEADA0" w:rsidR="00E655C6" w:rsidRDefault="00CB609D" w:rsidP="00CB609D">
      <w:pPr>
        <w:pStyle w:val="Heading2"/>
      </w:pPr>
      <w:r>
        <w:t>Area B: North East</w:t>
      </w:r>
    </w:p>
    <w:tbl>
      <w:tblPr>
        <w:tblW w:w="9211" w:type="dxa"/>
        <w:tblInd w:w="140" w:type="dxa"/>
        <w:tblLayout w:type="fixed"/>
        <w:tblCellMar>
          <w:left w:w="0" w:type="dxa"/>
          <w:right w:w="0" w:type="dxa"/>
        </w:tblCellMar>
        <w:tblLook w:val="0000" w:firstRow="0" w:lastRow="0" w:firstColumn="0" w:lastColumn="0" w:noHBand="0" w:noVBand="0"/>
      </w:tblPr>
      <w:tblGrid>
        <w:gridCol w:w="6518"/>
        <w:gridCol w:w="1417"/>
        <w:gridCol w:w="1276"/>
      </w:tblGrid>
      <w:tr w:rsidR="002542CB" w:rsidRPr="002542CB" w14:paraId="22FC9279" w14:textId="77777777" w:rsidTr="002542CB">
        <w:trPr>
          <w:trHeight w:val="541"/>
        </w:trPr>
        <w:tc>
          <w:tcPr>
            <w:tcW w:w="6518" w:type="dxa"/>
            <w:tcBorders>
              <w:top w:val="single" w:sz="4" w:space="0" w:color="000000"/>
              <w:left w:val="single" w:sz="4" w:space="0" w:color="000000"/>
              <w:bottom w:val="single" w:sz="4" w:space="0" w:color="000000"/>
              <w:right w:val="single" w:sz="4" w:space="0" w:color="000000"/>
            </w:tcBorders>
            <w:shd w:val="clear" w:color="auto" w:fill="D1D3D4"/>
          </w:tcPr>
          <w:p w14:paraId="69CD0C80" w14:textId="77777777" w:rsidR="002542CB" w:rsidRPr="002542CB" w:rsidRDefault="002542CB" w:rsidP="002542CB">
            <w:pPr>
              <w:ind w:left="280"/>
              <w:rPr>
                <w:b/>
                <w:bCs/>
              </w:rPr>
            </w:pPr>
            <w:r w:rsidRPr="002542CB">
              <w:rPr>
                <w:b/>
                <w:bCs/>
              </w:rPr>
              <w:t>Recommendations</w:t>
            </w:r>
          </w:p>
        </w:tc>
        <w:tc>
          <w:tcPr>
            <w:tcW w:w="1417" w:type="dxa"/>
            <w:tcBorders>
              <w:top w:val="single" w:sz="4" w:space="0" w:color="000000"/>
              <w:left w:val="single" w:sz="4" w:space="0" w:color="000000"/>
              <w:bottom w:val="single" w:sz="4" w:space="0" w:color="000000"/>
              <w:right w:val="single" w:sz="4" w:space="0" w:color="000000"/>
            </w:tcBorders>
            <w:shd w:val="clear" w:color="auto" w:fill="D1D3D4"/>
          </w:tcPr>
          <w:p w14:paraId="7A657079" w14:textId="7CB81C9F" w:rsidR="002542CB" w:rsidRPr="002542CB" w:rsidRDefault="002542CB" w:rsidP="002542CB">
            <w:pPr>
              <w:jc w:val="center"/>
              <w:rPr>
                <w:b/>
                <w:bCs/>
                <w:spacing w:val="-4"/>
              </w:rPr>
            </w:pPr>
            <w:r>
              <w:rPr>
                <w:b/>
                <w:bCs/>
              </w:rPr>
              <w:t xml:space="preserve">Cost </w:t>
            </w:r>
            <w:r w:rsidRPr="002542CB">
              <w:rPr>
                <w:b/>
                <w:bCs/>
              </w:rPr>
              <w:t>Estimate</w:t>
            </w:r>
          </w:p>
        </w:tc>
        <w:tc>
          <w:tcPr>
            <w:tcW w:w="1276" w:type="dxa"/>
            <w:tcBorders>
              <w:top w:val="single" w:sz="4" w:space="0" w:color="000000"/>
              <w:left w:val="single" w:sz="4" w:space="0" w:color="000000"/>
              <w:bottom w:val="single" w:sz="4" w:space="0" w:color="000000"/>
              <w:right w:val="single" w:sz="4" w:space="0" w:color="000000"/>
            </w:tcBorders>
            <w:shd w:val="clear" w:color="auto" w:fill="D1D3D4"/>
          </w:tcPr>
          <w:p w14:paraId="2098DA54" w14:textId="1A6C10C2" w:rsidR="002542CB" w:rsidRPr="002542CB" w:rsidRDefault="002542CB" w:rsidP="002542CB">
            <w:pPr>
              <w:jc w:val="center"/>
              <w:rPr>
                <w:b/>
                <w:bCs/>
                <w:spacing w:val="-4"/>
              </w:rPr>
            </w:pPr>
            <w:r w:rsidRPr="002542CB">
              <w:rPr>
                <w:b/>
                <w:bCs/>
                <w:spacing w:val="-4"/>
              </w:rPr>
              <w:t>Time</w:t>
            </w:r>
            <w:r>
              <w:rPr>
                <w:b/>
                <w:bCs/>
                <w:spacing w:val="-4"/>
              </w:rPr>
              <w:t>f</w:t>
            </w:r>
            <w:r w:rsidRPr="002542CB">
              <w:rPr>
                <w:b/>
                <w:bCs/>
                <w:spacing w:val="-4"/>
              </w:rPr>
              <w:t>rame</w:t>
            </w:r>
          </w:p>
        </w:tc>
      </w:tr>
      <w:tr w:rsidR="002542CB" w14:paraId="59951DC3" w14:textId="77777777" w:rsidTr="002542CB">
        <w:trPr>
          <w:trHeight w:val="581"/>
        </w:trPr>
        <w:tc>
          <w:tcPr>
            <w:tcW w:w="6518" w:type="dxa"/>
            <w:tcBorders>
              <w:top w:val="single" w:sz="4" w:space="0" w:color="000000"/>
              <w:left w:val="single" w:sz="4" w:space="0" w:color="000000"/>
              <w:bottom w:val="single" w:sz="4" w:space="0" w:color="000000"/>
              <w:right w:val="single" w:sz="4" w:space="0" w:color="000000"/>
            </w:tcBorders>
          </w:tcPr>
          <w:p w14:paraId="4E8BEA26" w14:textId="35C888B7" w:rsidR="002542CB" w:rsidRDefault="002542CB" w:rsidP="002542CB">
            <w:pPr>
              <w:pStyle w:val="ListParagraph"/>
              <w:numPr>
                <w:ilvl w:val="0"/>
                <w:numId w:val="31"/>
              </w:numPr>
              <w:ind w:hanging="578"/>
            </w:pPr>
            <w:r>
              <w:t xml:space="preserve">Create a crossing point near the </w:t>
            </w:r>
            <w:r w:rsidR="002D1768">
              <w:t xml:space="preserve">northern </w:t>
            </w:r>
            <w:r>
              <w:t xml:space="preserve">Swansea Road bus stop to provide safe access to/from </w:t>
            </w:r>
            <w:proofErr w:type="spellStart"/>
            <w:r>
              <w:t>Lillydale</w:t>
            </w:r>
            <w:proofErr w:type="spellEnd"/>
            <w:r>
              <w:t xml:space="preserve"> Lake and a potential connection path to the Warburton Rail Trail</w:t>
            </w:r>
            <w:r w:rsidR="002D1768">
              <w:t xml:space="preserve"> in the north-east.</w:t>
            </w:r>
          </w:p>
        </w:tc>
        <w:tc>
          <w:tcPr>
            <w:tcW w:w="1417" w:type="dxa"/>
            <w:tcBorders>
              <w:top w:val="single" w:sz="4" w:space="0" w:color="000000"/>
              <w:left w:val="single" w:sz="4" w:space="0" w:color="000000"/>
              <w:bottom w:val="single" w:sz="4" w:space="0" w:color="000000"/>
              <w:right w:val="single" w:sz="4" w:space="0" w:color="000000"/>
            </w:tcBorders>
          </w:tcPr>
          <w:p w14:paraId="68A28480" w14:textId="77777777" w:rsidR="002542CB" w:rsidRDefault="002542CB" w:rsidP="002542CB">
            <w:pPr>
              <w:jc w:val="center"/>
            </w:pPr>
            <w:r>
              <w:t>$5,000</w:t>
            </w:r>
          </w:p>
        </w:tc>
        <w:tc>
          <w:tcPr>
            <w:tcW w:w="1276" w:type="dxa"/>
            <w:tcBorders>
              <w:top w:val="single" w:sz="4" w:space="0" w:color="000000"/>
              <w:left w:val="single" w:sz="4" w:space="0" w:color="000000"/>
              <w:bottom w:val="single" w:sz="4" w:space="0" w:color="000000"/>
              <w:right w:val="single" w:sz="4" w:space="0" w:color="000000"/>
            </w:tcBorders>
          </w:tcPr>
          <w:p w14:paraId="3DC21464" w14:textId="77777777" w:rsidR="002542CB" w:rsidRDefault="002542CB" w:rsidP="002542CB">
            <w:pPr>
              <w:jc w:val="center"/>
            </w:pPr>
            <w:r>
              <w:t>Medium</w:t>
            </w:r>
          </w:p>
        </w:tc>
      </w:tr>
      <w:tr w:rsidR="002542CB" w14:paraId="619E5A83" w14:textId="77777777" w:rsidTr="002542CB">
        <w:trPr>
          <w:trHeight w:val="301"/>
        </w:trPr>
        <w:tc>
          <w:tcPr>
            <w:tcW w:w="6518" w:type="dxa"/>
            <w:tcBorders>
              <w:top w:val="single" w:sz="4" w:space="0" w:color="000000"/>
              <w:left w:val="single" w:sz="4" w:space="0" w:color="000000"/>
              <w:bottom w:val="single" w:sz="4" w:space="0" w:color="000000"/>
              <w:right w:val="single" w:sz="4" w:space="0" w:color="000000"/>
            </w:tcBorders>
          </w:tcPr>
          <w:p w14:paraId="48A3AF16" w14:textId="2EB41E98" w:rsidR="002542CB" w:rsidRDefault="002D1768" w:rsidP="002542CB">
            <w:pPr>
              <w:pStyle w:val="ListParagraph"/>
              <w:numPr>
                <w:ilvl w:val="0"/>
                <w:numId w:val="31"/>
              </w:numPr>
              <w:ind w:hanging="578"/>
            </w:pPr>
            <w:r>
              <w:t>New s</w:t>
            </w:r>
            <w:r w:rsidR="002542CB">
              <w:t>eating</w:t>
            </w:r>
            <w:r w:rsidR="002542CB" w:rsidRPr="002542CB">
              <w:rPr>
                <w:spacing w:val="3"/>
              </w:rPr>
              <w:t xml:space="preserve"> </w:t>
            </w:r>
            <w:r w:rsidR="002542CB">
              <w:t>and</w:t>
            </w:r>
            <w:r w:rsidR="002542CB" w:rsidRPr="002542CB">
              <w:rPr>
                <w:spacing w:val="5"/>
              </w:rPr>
              <w:t xml:space="preserve"> </w:t>
            </w:r>
            <w:r w:rsidR="002542CB">
              <w:t>canopy</w:t>
            </w:r>
            <w:r w:rsidR="002542CB" w:rsidRPr="002542CB">
              <w:rPr>
                <w:spacing w:val="4"/>
              </w:rPr>
              <w:t xml:space="preserve"> </w:t>
            </w:r>
            <w:r w:rsidR="002542CB">
              <w:t>trees</w:t>
            </w:r>
            <w:r w:rsidR="002542CB" w:rsidRPr="002542CB">
              <w:rPr>
                <w:spacing w:val="5"/>
              </w:rPr>
              <w:t xml:space="preserve"> </w:t>
            </w:r>
            <w:r w:rsidR="002542CB">
              <w:t>for</w:t>
            </w:r>
            <w:r w:rsidR="002542CB" w:rsidRPr="002542CB">
              <w:rPr>
                <w:spacing w:val="5"/>
              </w:rPr>
              <w:t xml:space="preserve"> </w:t>
            </w:r>
            <w:r w:rsidR="002542CB">
              <w:t>use</w:t>
            </w:r>
            <w:r w:rsidR="002542CB" w:rsidRPr="002542CB">
              <w:rPr>
                <w:spacing w:val="5"/>
              </w:rPr>
              <w:t xml:space="preserve"> </w:t>
            </w:r>
            <w:r w:rsidR="002542CB">
              <w:t>in</w:t>
            </w:r>
            <w:r w:rsidR="002542CB" w:rsidRPr="002542CB">
              <w:rPr>
                <w:spacing w:val="5"/>
              </w:rPr>
              <w:t xml:space="preserve"> </w:t>
            </w:r>
            <w:r w:rsidR="002542CB">
              <w:t>association</w:t>
            </w:r>
            <w:r w:rsidR="002542CB" w:rsidRPr="002542CB">
              <w:rPr>
                <w:spacing w:val="5"/>
              </w:rPr>
              <w:t xml:space="preserve"> </w:t>
            </w:r>
            <w:r w:rsidR="002542CB">
              <w:t>with</w:t>
            </w:r>
            <w:r w:rsidR="002542CB" w:rsidRPr="002542CB">
              <w:rPr>
                <w:spacing w:val="5"/>
              </w:rPr>
              <w:t xml:space="preserve"> </w:t>
            </w:r>
            <w:r w:rsidR="002542CB">
              <w:t>new</w:t>
            </w:r>
            <w:r w:rsidR="002542CB" w:rsidRPr="002542CB">
              <w:rPr>
                <w:spacing w:val="5"/>
              </w:rPr>
              <w:t xml:space="preserve"> </w:t>
            </w:r>
            <w:r w:rsidR="002542CB">
              <w:t>bike</w:t>
            </w:r>
            <w:r w:rsidR="002542CB" w:rsidRPr="002542CB">
              <w:rPr>
                <w:spacing w:val="5"/>
              </w:rPr>
              <w:t xml:space="preserve"> </w:t>
            </w:r>
            <w:r w:rsidR="002542CB">
              <w:t>circuit</w:t>
            </w:r>
            <w:r w:rsidR="002542CB" w:rsidRPr="002542CB">
              <w:rPr>
                <w:spacing w:val="4"/>
              </w:rPr>
              <w:t xml:space="preserve"> </w:t>
            </w:r>
            <w:r w:rsidR="002542CB">
              <w:t>and</w:t>
            </w:r>
            <w:r w:rsidR="002542CB" w:rsidRPr="002542CB">
              <w:rPr>
                <w:spacing w:val="6"/>
              </w:rPr>
              <w:t xml:space="preserve"> </w:t>
            </w:r>
            <w:r w:rsidR="002542CB">
              <w:t>community</w:t>
            </w:r>
            <w:r w:rsidR="002542CB" w:rsidRPr="002542CB">
              <w:rPr>
                <w:spacing w:val="4"/>
              </w:rPr>
              <w:t xml:space="preserve"> </w:t>
            </w:r>
            <w:r w:rsidR="002542CB">
              <w:t>event</w:t>
            </w:r>
            <w:r w:rsidR="002542CB" w:rsidRPr="002542CB">
              <w:rPr>
                <w:spacing w:val="4"/>
              </w:rPr>
              <w:t xml:space="preserve"> </w:t>
            </w:r>
            <w:r w:rsidR="002542CB">
              <w:t>space</w:t>
            </w:r>
          </w:p>
        </w:tc>
        <w:tc>
          <w:tcPr>
            <w:tcW w:w="1417" w:type="dxa"/>
            <w:tcBorders>
              <w:top w:val="single" w:sz="4" w:space="0" w:color="000000"/>
              <w:left w:val="single" w:sz="4" w:space="0" w:color="000000"/>
              <w:bottom w:val="single" w:sz="4" w:space="0" w:color="000000"/>
              <w:right w:val="single" w:sz="4" w:space="0" w:color="000000"/>
            </w:tcBorders>
          </w:tcPr>
          <w:p w14:paraId="4A80B263" w14:textId="77777777" w:rsidR="002542CB" w:rsidRDefault="002542CB" w:rsidP="002542CB">
            <w:pPr>
              <w:jc w:val="center"/>
            </w:pPr>
            <w:r>
              <w:t>$100,000</w:t>
            </w:r>
          </w:p>
        </w:tc>
        <w:tc>
          <w:tcPr>
            <w:tcW w:w="1276" w:type="dxa"/>
            <w:tcBorders>
              <w:top w:val="single" w:sz="4" w:space="0" w:color="000000"/>
              <w:left w:val="single" w:sz="4" w:space="0" w:color="000000"/>
              <w:bottom w:val="single" w:sz="4" w:space="0" w:color="000000"/>
              <w:right w:val="single" w:sz="4" w:space="0" w:color="000000"/>
            </w:tcBorders>
          </w:tcPr>
          <w:p w14:paraId="4648602C" w14:textId="77777777" w:rsidR="002542CB" w:rsidRDefault="002542CB" w:rsidP="002542CB">
            <w:pPr>
              <w:jc w:val="center"/>
            </w:pPr>
            <w:r>
              <w:t>Medium</w:t>
            </w:r>
          </w:p>
        </w:tc>
      </w:tr>
      <w:tr w:rsidR="002542CB" w14:paraId="724297C3" w14:textId="77777777" w:rsidTr="002542CB">
        <w:trPr>
          <w:trHeight w:val="301"/>
        </w:trPr>
        <w:tc>
          <w:tcPr>
            <w:tcW w:w="6518" w:type="dxa"/>
            <w:tcBorders>
              <w:top w:val="single" w:sz="4" w:space="0" w:color="000000"/>
              <w:left w:val="single" w:sz="4" w:space="0" w:color="000000"/>
              <w:bottom w:val="single" w:sz="4" w:space="0" w:color="000000"/>
              <w:right w:val="single" w:sz="4" w:space="0" w:color="000000"/>
            </w:tcBorders>
          </w:tcPr>
          <w:p w14:paraId="13034E53" w14:textId="219E81B2" w:rsidR="002542CB" w:rsidRDefault="002542CB" w:rsidP="002542CB">
            <w:pPr>
              <w:pStyle w:val="ListParagraph"/>
              <w:numPr>
                <w:ilvl w:val="0"/>
                <w:numId w:val="31"/>
              </w:numPr>
              <w:ind w:hanging="578"/>
            </w:pPr>
            <w:r>
              <w:t>Replace</w:t>
            </w:r>
            <w:r w:rsidRPr="002542CB">
              <w:rPr>
                <w:spacing w:val="6"/>
              </w:rPr>
              <w:t xml:space="preserve"> </w:t>
            </w:r>
            <w:r>
              <w:t>and/or</w:t>
            </w:r>
            <w:r w:rsidRPr="002542CB">
              <w:rPr>
                <w:spacing w:val="6"/>
              </w:rPr>
              <w:t xml:space="preserve"> </w:t>
            </w:r>
            <w:r>
              <w:t>upgrade</w:t>
            </w:r>
            <w:r w:rsidRPr="002542CB">
              <w:rPr>
                <w:spacing w:val="5"/>
              </w:rPr>
              <w:t xml:space="preserve"> </w:t>
            </w:r>
            <w:r>
              <w:t>sleeper</w:t>
            </w:r>
            <w:r w:rsidRPr="002542CB">
              <w:rPr>
                <w:spacing w:val="6"/>
              </w:rPr>
              <w:t xml:space="preserve"> </w:t>
            </w:r>
            <w:r>
              <w:t>decking</w:t>
            </w:r>
            <w:r w:rsidRPr="002542CB">
              <w:rPr>
                <w:spacing w:val="7"/>
              </w:rPr>
              <w:t xml:space="preserve"> </w:t>
            </w:r>
            <w:r>
              <w:t>structures</w:t>
            </w:r>
            <w:r w:rsidR="002D1768">
              <w:t xml:space="preserve"> on the jetty areas.</w:t>
            </w:r>
          </w:p>
        </w:tc>
        <w:tc>
          <w:tcPr>
            <w:tcW w:w="1417" w:type="dxa"/>
            <w:tcBorders>
              <w:top w:val="single" w:sz="4" w:space="0" w:color="000000"/>
              <w:left w:val="single" w:sz="4" w:space="0" w:color="000000"/>
              <w:bottom w:val="single" w:sz="4" w:space="0" w:color="000000"/>
              <w:right w:val="single" w:sz="4" w:space="0" w:color="000000"/>
            </w:tcBorders>
          </w:tcPr>
          <w:p w14:paraId="00E08DDD" w14:textId="77777777" w:rsidR="002542CB" w:rsidRDefault="002542CB" w:rsidP="002542CB">
            <w:pPr>
              <w:jc w:val="center"/>
            </w:pPr>
            <w:r>
              <w:t>$220,000</w:t>
            </w:r>
          </w:p>
        </w:tc>
        <w:tc>
          <w:tcPr>
            <w:tcW w:w="1276" w:type="dxa"/>
            <w:tcBorders>
              <w:top w:val="single" w:sz="4" w:space="0" w:color="000000"/>
              <w:left w:val="single" w:sz="4" w:space="0" w:color="000000"/>
              <w:bottom w:val="single" w:sz="4" w:space="0" w:color="000000"/>
              <w:right w:val="single" w:sz="4" w:space="0" w:color="000000"/>
            </w:tcBorders>
          </w:tcPr>
          <w:p w14:paraId="41AF043E" w14:textId="77777777" w:rsidR="002542CB" w:rsidRDefault="002542CB" w:rsidP="002542CB">
            <w:pPr>
              <w:jc w:val="center"/>
            </w:pPr>
            <w:r>
              <w:t>Medium</w:t>
            </w:r>
          </w:p>
        </w:tc>
      </w:tr>
      <w:tr w:rsidR="002542CB" w14:paraId="57FE9B75" w14:textId="77777777" w:rsidTr="002542CB">
        <w:trPr>
          <w:trHeight w:val="581"/>
        </w:trPr>
        <w:tc>
          <w:tcPr>
            <w:tcW w:w="6518" w:type="dxa"/>
            <w:tcBorders>
              <w:top w:val="single" w:sz="4" w:space="0" w:color="000000"/>
              <w:left w:val="single" w:sz="4" w:space="0" w:color="000000"/>
              <w:bottom w:val="single" w:sz="4" w:space="0" w:color="000000"/>
              <w:right w:val="single" w:sz="4" w:space="0" w:color="000000"/>
            </w:tcBorders>
          </w:tcPr>
          <w:p w14:paraId="7FC505F4" w14:textId="77777777" w:rsidR="002542CB" w:rsidRDefault="002542CB" w:rsidP="002542CB">
            <w:pPr>
              <w:pStyle w:val="ListParagraph"/>
              <w:numPr>
                <w:ilvl w:val="0"/>
                <w:numId w:val="31"/>
              </w:numPr>
              <w:ind w:hanging="578"/>
            </w:pPr>
            <w:r>
              <w:t xml:space="preserve">Investigate opportunities to provide a path link along the Old Gippsland Road reserve to connect the Warburton Rail Trail with the proposed crossing to </w:t>
            </w:r>
            <w:proofErr w:type="spellStart"/>
            <w:r>
              <w:t>Lillydale</w:t>
            </w:r>
            <w:proofErr w:type="spellEnd"/>
            <w:r>
              <w:t xml:space="preserve"> Lake area</w:t>
            </w:r>
          </w:p>
        </w:tc>
        <w:tc>
          <w:tcPr>
            <w:tcW w:w="1417" w:type="dxa"/>
            <w:tcBorders>
              <w:top w:val="single" w:sz="4" w:space="0" w:color="000000"/>
              <w:left w:val="single" w:sz="4" w:space="0" w:color="000000"/>
              <w:bottom w:val="single" w:sz="4" w:space="0" w:color="000000"/>
              <w:right w:val="single" w:sz="4" w:space="0" w:color="000000"/>
            </w:tcBorders>
          </w:tcPr>
          <w:p w14:paraId="4482540E" w14:textId="77777777" w:rsidR="002542CB" w:rsidRDefault="002542CB" w:rsidP="002542CB">
            <w:pPr>
              <w:jc w:val="center"/>
            </w:pPr>
            <w:r>
              <w:t>$440,000</w:t>
            </w:r>
          </w:p>
        </w:tc>
        <w:tc>
          <w:tcPr>
            <w:tcW w:w="1276" w:type="dxa"/>
            <w:tcBorders>
              <w:top w:val="single" w:sz="4" w:space="0" w:color="000000"/>
              <w:left w:val="single" w:sz="4" w:space="0" w:color="000000"/>
              <w:bottom w:val="single" w:sz="4" w:space="0" w:color="000000"/>
              <w:right w:val="single" w:sz="4" w:space="0" w:color="000000"/>
            </w:tcBorders>
          </w:tcPr>
          <w:p w14:paraId="56DF8503" w14:textId="77777777" w:rsidR="002542CB" w:rsidRDefault="002542CB" w:rsidP="002542CB">
            <w:pPr>
              <w:jc w:val="center"/>
            </w:pPr>
            <w:r>
              <w:t>Medium</w:t>
            </w:r>
          </w:p>
        </w:tc>
      </w:tr>
      <w:tr w:rsidR="002542CB" w14:paraId="12C23CD4" w14:textId="77777777" w:rsidTr="002542CB">
        <w:trPr>
          <w:trHeight w:val="301"/>
        </w:trPr>
        <w:tc>
          <w:tcPr>
            <w:tcW w:w="6518" w:type="dxa"/>
            <w:tcBorders>
              <w:top w:val="single" w:sz="4" w:space="0" w:color="000000"/>
              <w:left w:val="single" w:sz="4" w:space="0" w:color="000000"/>
              <w:bottom w:val="single" w:sz="4" w:space="0" w:color="000000"/>
              <w:right w:val="single" w:sz="4" w:space="0" w:color="000000"/>
            </w:tcBorders>
          </w:tcPr>
          <w:p w14:paraId="5D9EA966" w14:textId="77777777" w:rsidR="002542CB" w:rsidRDefault="002542CB" w:rsidP="002542CB">
            <w:pPr>
              <w:pStyle w:val="ListParagraph"/>
              <w:numPr>
                <w:ilvl w:val="0"/>
                <w:numId w:val="31"/>
              </w:numPr>
              <w:ind w:hanging="578"/>
            </w:pPr>
            <w:r>
              <w:t>Add</w:t>
            </w:r>
            <w:r w:rsidRPr="002542CB">
              <w:rPr>
                <w:spacing w:val="3"/>
              </w:rPr>
              <w:t xml:space="preserve"> </w:t>
            </w:r>
            <w:r>
              <w:t>and/or</w:t>
            </w:r>
            <w:r w:rsidRPr="002542CB">
              <w:rPr>
                <w:spacing w:val="6"/>
              </w:rPr>
              <w:t xml:space="preserve"> </w:t>
            </w:r>
            <w:r>
              <w:t>upgrade</w:t>
            </w:r>
            <w:r w:rsidRPr="002542CB">
              <w:rPr>
                <w:spacing w:val="6"/>
              </w:rPr>
              <w:t xml:space="preserve"> </w:t>
            </w:r>
            <w:r>
              <w:t>barbecue</w:t>
            </w:r>
            <w:r w:rsidRPr="002542CB">
              <w:rPr>
                <w:spacing w:val="5"/>
              </w:rPr>
              <w:t xml:space="preserve"> </w:t>
            </w:r>
            <w:r>
              <w:t>and</w:t>
            </w:r>
            <w:r w:rsidRPr="002542CB">
              <w:rPr>
                <w:spacing w:val="6"/>
              </w:rPr>
              <w:t xml:space="preserve"> </w:t>
            </w:r>
            <w:r>
              <w:t>picnic</w:t>
            </w:r>
            <w:r w:rsidRPr="002542CB">
              <w:rPr>
                <w:spacing w:val="6"/>
              </w:rPr>
              <w:t xml:space="preserve"> </w:t>
            </w:r>
            <w:r>
              <w:t>facilities,</w:t>
            </w:r>
            <w:r w:rsidRPr="002542CB">
              <w:rPr>
                <w:spacing w:val="6"/>
              </w:rPr>
              <w:t xml:space="preserve"> </w:t>
            </w:r>
            <w:r>
              <w:t>including</w:t>
            </w:r>
            <w:r w:rsidRPr="002542CB">
              <w:rPr>
                <w:spacing w:val="5"/>
              </w:rPr>
              <w:t xml:space="preserve"> </w:t>
            </w:r>
            <w:r>
              <w:t>accessible</w:t>
            </w:r>
            <w:r w:rsidRPr="002542CB">
              <w:rPr>
                <w:spacing w:val="6"/>
              </w:rPr>
              <w:t xml:space="preserve"> </w:t>
            </w:r>
            <w:r>
              <w:t>paths</w:t>
            </w:r>
            <w:r w:rsidRPr="002542CB">
              <w:rPr>
                <w:spacing w:val="6"/>
              </w:rPr>
              <w:t xml:space="preserve"> </w:t>
            </w:r>
            <w:r>
              <w:t>and</w:t>
            </w:r>
            <w:r w:rsidRPr="002542CB">
              <w:rPr>
                <w:spacing w:val="6"/>
              </w:rPr>
              <w:t xml:space="preserve"> </w:t>
            </w:r>
            <w:r>
              <w:t>tables</w:t>
            </w:r>
          </w:p>
        </w:tc>
        <w:tc>
          <w:tcPr>
            <w:tcW w:w="1417" w:type="dxa"/>
            <w:tcBorders>
              <w:top w:val="single" w:sz="4" w:space="0" w:color="000000"/>
              <w:left w:val="single" w:sz="4" w:space="0" w:color="000000"/>
              <w:bottom w:val="single" w:sz="4" w:space="0" w:color="000000"/>
              <w:right w:val="single" w:sz="4" w:space="0" w:color="000000"/>
            </w:tcBorders>
          </w:tcPr>
          <w:p w14:paraId="2AD59C5A" w14:textId="77777777" w:rsidR="002542CB" w:rsidRDefault="002542CB" w:rsidP="002542CB">
            <w:pPr>
              <w:jc w:val="center"/>
            </w:pPr>
            <w:r>
              <w:t>$200,000</w:t>
            </w:r>
          </w:p>
        </w:tc>
        <w:tc>
          <w:tcPr>
            <w:tcW w:w="1276" w:type="dxa"/>
            <w:tcBorders>
              <w:top w:val="single" w:sz="4" w:space="0" w:color="000000"/>
              <w:left w:val="single" w:sz="4" w:space="0" w:color="000000"/>
              <w:bottom w:val="single" w:sz="4" w:space="0" w:color="000000"/>
              <w:right w:val="single" w:sz="4" w:space="0" w:color="000000"/>
            </w:tcBorders>
          </w:tcPr>
          <w:p w14:paraId="5FDBEA8E" w14:textId="77777777" w:rsidR="002542CB" w:rsidRDefault="002542CB" w:rsidP="002542CB">
            <w:pPr>
              <w:jc w:val="center"/>
            </w:pPr>
            <w:r>
              <w:t>Medium</w:t>
            </w:r>
          </w:p>
        </w:tc>
      </w:tr>
      <w:tr w:rsidR="002542CB" w14:paraId="303147DA" w14:textId="77777777" w:rsidTr="002542CB">
        <w:trPr>
          <w:trHeight w:val="581"/>
        </w:trPr>
        <w:tc>
          <w:tcPr>
            <w:tcW w:w="6518" w:type="dxa"/>
            <w:tcBorders>
              <w:top w:val="single" w:sz="4" w:space="0" w:color="000000"/>
              <w:left w:val="single" w:sz="4" w:space="0" w:color="000000"/>
              <w:bottom w:val="single" w:sz="4" w:space="0" w:color="000000"/>
              <w:right w:val="single" w:sz="4" w:space="0" w:color="000000"/>
            </w:tcBorders>
          </w:tcPr>
          <w:p w14:paraId="40A4526E" w14:textId="77777777" w:rsidR="002542CB" w:rsidRDefault="002542CB" w:rsidP="002542CB">
            <w:pPr>
              <w:pStyle w:val="ListParagraph"/>
              <w:numPr>
                <w:ilvl w:val="0"/>
                <w:numId w:val="31"/>
              </w:numPr>
              <w:ind w:hanging="578"/>
            </w:pPr>
            <w:r>
              <w:t>Upgrade the jetty area to better cater for a variety of water sports while maintaining provision for disability access to watercraft. Shelter and spectator seating to be included</w:t>
            </w:r>
          </w:p>
        </w:tc>
        <w:tc>
          <w:tcPr>
            <w:tcW w:w="1417" w:type="dxa"/>
            <w:tcBorders>
              <w:top w:val="single" w:sz="4" w:space="0" w:color="000000"/>
              <w:left w:val="single" w:sz="4" w:space="0" w:color="000000"/>
              <w:bottom w:val="single" w:sz="4" w:space="0" w:color="000000"/>
              <w:right w:val="single" w:sz="4" w:space="0" w:color="000000"/>
            </w:tcBorders>
          </w:tcPr>
          <w:p w14:paraId="7AFB0F63" w14:textId="77777777" w:rsidR="002542CB" w:rsidRDefault="002542CB" w:rsidP="002542CB">
            <w:pPr>
              <w:jc w:val="center"/>
            </w:pPr>
            <w:r>
              <w:t>$250,000</w:t>
            </w:r>
          </w:p>
        </w:tc>
        <w:tc>
          <w:tcPr>
            <w:tcW w:w="1276" w:type="dxa"/>
            <w:tcBorders>
              <w:top w:val="single" w:sz="4" w:space="0" w:color="000000"/>
              <w:left w:val="single" w:sz="4" w:space="0" w:color="000000"/>
              <w:bottom w:val="single" w:sz="4" w:space="0" w:color="000000"/>
              <w:right w:val="single" w:sz="4" w:space="0" w:color="000000"/>
            </w:tcBorders>
          </w:tcPr>
          <w:p w14:paraId="0C8A4978" w14:textId="77777777" w:rsidR="002542CB" w:rsidRDefault="002542CB" w:rsidP="002542CB">
            <w:pPr>
              <w:jc w:val="center"/>
            </w:pPr>
            <w:r>
              <w:t>Short</w:t>
            </w:r>
          </w:p>
        </w:tc>
      </w:tr>
      <w:tr w:rsidR="002542CB" w14:paraId="559408C1" w14:textId="77777777" w:rsidTr="002542CB">
        <w:trPr>
          <w:trHeight w:val="301"/>
        </w:trPr>
        <w:tc>
          <w:tcPr>
            <w:tcW w:w="6518" w:type="dxa"/>
            <w:tcBorders>
              <w:top w:val="single" w:sz="4" w:space="0" w:color="000000"/>
              <w:left w:val="single" w:sz="4" w:space="0" w:color="000000"/>
              <w:bottom w:val="single" w:sz="4" w:space="0" w:color="000000"/>
              <w:right w:val="single" w:sz="4" w:space="0" w:color="000000"/>
            </w:tcBorders>
          </w:tcPr>
          <w:p w14:paraId="6D9E4611" w14:textId="77777777" w:rsidR="002542CB" w:rsidRDefault="002542CB" w:rsidP="002542CB">
            <w:pPr>
              <w:pStyle w:val="ListParagraph"/>
              <w:numPr>
                <w:ilvl w:val="0"/>
                <w:numId w:val="31"/>
              </w:numPr>
              <w:ind w:hanging="578"/>
            </w:pPr>
            <w:r>
              <w:t>Undertake</w:t>
            </w:r>
            <w:r w:rsidRPr="002542CB">
              <w:rPr>
                <w:spacing w:val="6"/>
              </w:rPr>
              <w:t xml:space="preserve"> </w:t>
            </w:r>
            <w:r>
              <w:t>review</w:t>
            </w:r>
            <w:r w:rsidRPr="002542CB">
              <w:rPr>
                <w:spacing w:val="7"/>
              </w:rPr>
              <w:t xml:space="preserve"> </w:t>
            </w:r>
            <w:r>
              <w:t>and</w:t>
            </w:r>
            <w:r w:rsidRPr="002542CB">
              <w:rPr>
                <w:spacing w:val="7"/>
              </w:rPr>
              <w:t xml:space="preserve"> </w:t>
            </w:r>
            <w:r>
              <w:t>options</w:t>
            </w:r>
            <w:r w:rsidRPr="002542CB">
              <w:rPr>
                <w:spacing w:val="7"/>
              </w:rPr>
              <w:t xml:space="preserve"> </w:t>
            </w:r>
            <w:r>
              <w:t>for</w:t>
            </w:r>
            <w:r w:rsidRPr="002542CB">
              <w:rPr>
                <w:spacing w:val="6"/>
              </w:rPr>
              <w:t xml:space="preserve"> </w:t>
            </w:r>
            <w:r>
              <w:t>carparking</w:t>
            </w:r>
            <w:r w:rsidRPr="002542CB">
              <w:rPr>
                <w:spacing w:val="7"/>
              </w:rPr>
              <w:t xml:space="preserve"> </w:t>
            </w:r>
            <w:r>
              <w:t>layout</w:t>
            </w:r>
            <w:r w:rsidRPr="002542CB">
              <w:rPr>
                <w:spacing w:val="7"/>
              </w:rPr>
              <w:t xml:space="preserve"> </w:t>
            </w:r>
            <w:r>
              <w:t>and</w:t>
            </w:r>
            <w:r w:rsidRPr="002542CB">
              <w:rPr>
                <w:spacing w:val="7"/>
              </w:rPr>
              <w:t xml:space="preserve"> </w:t>
            </w:r>
            <w:r>
              <w:t>upgrades</w:t>
            </w:r>
          </w:p>
        </w:tc>
        <w:tc>
          <w:tcPr>
            <w:tcW w:w="1417" w:type="dxa"/>
            <w:tcBorders>
              <w:top w:val="single" w:sz="4" w:space="0" w:color="000000"/>
              <w:left w:val="single" w:sz="4" w:space="0" w:color="000000"/>
              <w:bottom w:val="single" w:sz="4" w:space="0" w:color="000000"/>
              <w:right w:val="single" w:sz="4" w:space="0" w:color="000000"/>
            </w:tcBorders>
          </w:tcPr>
          <w:p w14:paraId="6BF2EC24" w14:textId="77777777" w:rsidR="002542CB" w:rsidRDefault="002542CB" w:rsidP="002542CB">
            <w:pPr>
              <w:jc w:val="center"/>
            </w:pPr>
            <w:r>
              <w:t>$7,500</w:t>
            </w:r>
          </w:p>
        </w:tc>
        <w:tc>
          <w:tcPr>
            <w:tcW w:w="1276" w:type="dxa"/>
            <w:tcBorders>
              <w:top w:val="single" w:sz="4" w:space="0" w:color="000000"/>
              <w:left w:val="single" w:sz="4" w:space="0" w:color="000000"/>
              <w:bottom w:val="single" w:sz="4" w:space="0" w:color="000000"/>
              <w:right w:val="single" w:sz="4" w:space="0" w:color="000000"/>
            </w:tcBorders>
          </w:tcPr>
          <w:p w14:paraId="615A058E" w14:textId="77777777" w:rsidR="002542CB" w:rsidRDefault="002542CB" w:rsidP="002542CB">
            <w:pPr>
              <w:jc w:val="center"/>
            </w:pPr>
            <w:r>
              <w:t>Medium</w:t>
            </w:r>
          </w:p>
        </w:tc>
      </w:tr>
      <w:tr w:rsidR="002542CB" w14:paraId="7801C8A5" w14:textId="77777777" w:rsidTr="002542CB">
        <w:trPr>
          <w:trHeight w:val="581"/>
        </w:trPr>
        <w:tc>
          <w:tcPr>
            <w:tcW w:w="6518" w:type="dxa"/>
            <w:tcBorders>
              <w:top w:val="single" w:sz="4" w:space="0" w:color="000000"/>
              <w:left w:val="single" w:sz="4" w:space="0" w:color="000000"/>
              <w:bottom w:val="single" w:sz="4" w:space="0" w:color="000000"/>
              <w:right w:val="single" w:sz="4" w:space="0" w:color="000000"/>
            </w:tcBorders>
          </w:tcPr>
          <w:p w14:paraId="2B20AABB" w14:textId="77777777" w:rsidR="002542CB" w:rsidRPr="002542CB" w:rsidRDefault="002542CB" w:rsidP="002542CB">
            <w:pPr>
              <w:pStyle w:val="ListParagraph"/>
              <w:numPr>
                <w:ilvl w:val="0"/>
                <w:numId w:val="31"/>
              </w:numPr>
              <w:ind w:hanging="578"/>
              <w:rPr>
                <w:spacing w:val="-4"/>
              </w:rPr>
            </w:pPr>
            <w:r>
              <w:t xml:space="preserve">Improve signage and access from the car park to promote increased usage of the southern dog off-leash </w:t>
            </w:r>
            <w:r w:rsidRPr="002542CB">
              <w:rPr>
                <w:spacing w:val="-4"/>
              </w:rPr>
              <w:t>area</w:t>
            </w:r>
          </w:p>
        </w:tc>
        <w:tc>
          <w:tcPr>
            <w:tcW w:w="1417" w:type="dxa"/>
            <w:tcBorders>
              <w:top w:val="single" w:sz="4" w:space="0" w:color="000000"/>
              <w:left w:val="single" w:sz="4" w:space="0" w:color="000000"/>
              <w:bottom w:val="single" w:sz="4" w:space="0" w:color="000000"/>
              <w:right w:val="single" w:sz="4" w:space="0" w:color="000000"/>
            </w:tcBorders>
          </w:tcPr>
          <w:p w14:paraId="1F42A0E0" w14:textId="77777777" w:rsidR="002542CB" w:rsidRDefault="002542CB" w:rsidP="002542CB">
            <w:pPr>
              <w:jc w:val="center"/>
            </w:pPr>
            <w:r>
              <w:t>$3,000</w:t>
            </w:r>
          </w:p>
        </w:tc>
        <w:tc>
          <w:tcPr>
            <w:tcW w:w="1276" w:type="dxa"/>
            <w:tcBorders>
              <w:top w:val="single" w:sz="4" w:space="0" w:color="000000"/>
              <w:left w:val="single" w:sz="4" w:space="0" w:color="000000"/>
              <w:bottom w:val="single" w:sz="4" w:space="0" w:color="000000"/>
              <w:right w:val="single" w:sz="4" w:space="0" w:color="000000"/>
            </w:tcBorders>
          </w:tcPr>
          <w:p w14:paraId="5A227C27" w14:textId="77777777" w:rsidR="002542CB" w:rsidRDefault="002542CB" w:rsidP="002542CB">
            <w:pPr>
              <w:jc w:val="center"/>
            </w:pPr>
            <w:r>
              <w:t>Short</w:t>
            </w:r>
          </w:p>
        </w:tc>
      </w:tr>
      <w:tr w:rsidR="002542CB" w14:paraId="6BAD9299" w14:textId="77777777" w:rsidTr="002542CB">
        <w:trPr>
          <w:trHeight w:val="301"/>
        </w:trPr>
        <w:tc>
          <w:tcPr>
            <w:tcW w:w="6518" w:type="dxa"/>
            <w:tcBorders>
              <w:top w:val="single" w:sz="4" w:space="0" w:color="000000"/>
              <w:left w:val="single" w:sz="4" w:space="0" w:color="000000"/>
              <w:bottom w:val="single" w:sz="4" w:space="0" w:color="000000"/>
              <w:right w:val="single" w:sz="4" w:space="0" w:color="000000"/>
            </w:tcBorders>
          </w:tcPr>
          <w:p w14:paraId="777B5208" w14:textId="36A2C1A6" w:rsidR="002542CB" w:rsidRPr="002542CB" w:rsidRDefault="002542CB" w:rsidP="002542CB">
            <w:pPr>
              <w:pStyle w:val="ListParagraph"/>
              <w:numPr>
                <w:ilvl w:val="0"/>
                <w:numId w:val="31"/>
              </w:numPr>
              <w:ind w:hanging="578"/>
              <w:rPr>
                <w:spacing w:val="-4"/>
              </w:rPr>
            </w:pPr>
            <w:r>
              <w:t>Upgrade</w:t>
            </w:r>
            <w:r w:rsidRPr="002542CB">
              <w:rPr>
                <w:spacing w:val="5"/>
              </w:rPr>
              <w:t xml:space="preserve"> </w:t>
            </w:r>
            <w:r>
              <w:t>existing</w:t>
            </w:r>
            <w:r w:rsidRPr="002542CB">
              <w:rPr>
                <w:spacing w:val="6"/>
              </w:rPr>
              <w:t xml:space="preserve"> </w:t>
            </w:r>
            <w:r>
              <w:t>public</w:t>
            </w:r>
            <w:r w:rsidRPr="002542CB">
              <w:rPr>
                <w:spacing w:val="6"/>
              </w:rPr>
              <w:t xml:space="preserve"> </w:t>
            </w:r>
            <w:r>
              <w:t>toilets</w:t>
            </w:r>
            <w:r w:rsidRPr="002542CB">
              <w:rPr>
                <w:spacing w:val="6"/>
              </w:rPr>
              <w:t xml:space="preserve"> </w:t>
            </w:r>
            <w:r>
              <w:t>and</w:t>
            </w:r>
            <w:r w:rsidRPr="002542CB">
              <w:rPr>
                <w:spacing w:val="6"/>
              </w:rPr>
              <w:t xml:space="preserve"> </w:t>
            </w:r>
            <w:r>
              <w:t>Changing</w:t>
            </w:r>
            <w:r w:rsidRPr="002542CB">
              <w:rPr>
                <w:spacing w:val="6"/>
              </w:rPr>
              <w:t xml:space="preserve"> </w:t>
            </w:r>
            <w:r>
              <w:t>Places</w:t>
            </w:r>
            <w:r w:rsidRPr="002542CB">
              <w:rPr>
                <w:spacing w:val="7"/>
              </w:rPr>
              <w:t xml:space="preserve"> </w:t>
            </w:r>
            <w:r w:rsidR="00F74073">
              <w:rPr>
                <w:spacing w:val="7"/>
              </w:rPr>
              <w:t>accessible toilet facility</w:t>
            </w:r>
          </w:p>
        </w:tc>
        <w:tc>
          <w:tcPr>
            <w:tcW w:w="1417" w:type="dxa"/>
            <w:tcBorders>
              <w:top w:val="single" w:sz="4" w:space="0" w:color="000000"/>
              <w:left w:val="single" w:sz="4" w:space="0" w:color="000000"/>
              <w:bottom w:val="single" w:sz="4" w:space="0" w:color="000000"/>
              <w:right w:val="single" w:sz="4" w:space="0" w:color="000000"/>
            </w:tcBorders>
          </w:tcPr>
          <w:p w14:paraId="5106F2EB" w14:textId="77777777" w:rsidR="002542CB" w:rsidRDefault="002542CB" w:rsidP="002542CB">
            <w:pPr>
              <w:jc w:val="center"/>
            </w:pPr>
            <w:r>
              <w:t>$350,000</w:t>
            </w:r>
          </w:p>
        </w:tc>
        <w:tc>
          <w:tcPr>
            <w:tcW w:w="1276" w:type="dxa"/>
            <w:tcBorders>
              <w:top w:val="single" w:sz="4" w:space="0" w:color="000000"/>
              <w:left w:val="single" w:sz="4" w:space="0" w:color="000000"/>
              <w:bottom w:val="single" w:sz="4" w:space="0" w:color="000000"/>
              <w:right w:val="single" w:sz="4" w:space="0" w:color="000000"/>
            </w:tcBorders>
          </w:tcPr>
          <w:p w14:paraId="12A1FE83" w14:textId="77777777" w:rsidR="002542CB" w:rsidRDefault="002542CB" w:rsidP="002542CB">
            <w:pPr>
              <w:jc w:val="center"/>
            </w:pPr>
            <w:r>
              <w:t>Medium</w:t>
            </w:r>
          </w:p>
        </w:tc>
      </w:tr>
      <w:tr w:rsidR="002542CB" w14:paraId="665DF7A4" w14:textId="77777777" w:rsidTr="002542CB">
        <w:trPr>
          <w:trHeight w:val="581"/>
        </w:trPr>
        <w:tc>
          <w:tcPr>
            <w:tcW w:w="6518" w:type="dxa"/>
            <w:tcBorders>
              <w:top w:val="single" w:sz="4" w:space="0" w:color="000000"/>
              <w:left w:val="single" w:sz="4" w:space="0" w:color="000000"/>
              <w:bottom w:val="single" w:sz="4" w:space="0" w:color="000000"/>
              <w:right w:val="single" w:sz="4" w:space="0" w:color="000000"/>
            </w:tcBorders>
          </w:tcPr>
          <w:p w14:paraId="7CDDDB75" w14:textId="1CEBC444" w:rsidR="002542CB" w:rsidRDefault="002542CB" w:rsidP="002542CB">
            <w:pPr>
              <w:pStyle w:val="ListParagraph"/>
              <w:numPr>
                <w:ilvl w:val="0"/>
                <w:numId w:val="31"/>
              </w:numPr>
              <w:ind w:hanging="578"/>
            </w:pPr>
            <w:r>
              <w:t xml:space="preserve">Renew </w:t>
            </w:r>
            <w:proofErr w:type="spellStart"/>
            <w:r>
              <w:t>playspace</w:t>
            </w:r>
            <w:proofErr w:type="spellEnd"/>
            <w:r>
              <w:t xml:space="preserve"> at end of life, including elements suited to pre-school and older children, plus quiet </w:t>
            </w:r>
            <w:r>
              <w:lastRenderedPageBreak/>
              <w:t>play areas to cater for wider age range and special needs</w:t>
            </w:r>
            <w:r w:rsidR="00F74073">
              <w:t>.</w:t>
            </w:r>
          </w:p>
        </w:tc>
        <w:tc>
          <w:tcPr>
            <w:tcW w:w="1417" w:type="dxa"/>
            <w:tcBorders>
              <w:top w:val="single" w:sz="4" w:space="0" w:color="000000"/>
              <w:left w:val="single" w:sz="4" w:space="0" w:color="000000"/>
              <w:bottom w:val="single" w:sz="4" w:space="0" w:color="000000"/>
              <w:right w:val="single" w:sz="4" w:space="0" w:color="000000"/>
            </w:tcBorders>
          </w:tcPr>
          <w:p w14:paraId="66391CA6" w14:textId="77777777" w:rsidR="002542CB" w:rsidRDefault="002542CB" w:rsidP="002542CB">
            <w:pPr>
              <w:jc w:val="center"/>
            </w:pPr>
            <w:r>
              <w:lastRenderedPageBreak/>
              <w:t>$1,200,000</w:t>
            </w:r>
          </w:p>
        </w:tc>
        <w:tc>
          <w:tcPr>
            <w:tcW w:w="1276" w:type="dxa"/>
            <w:tcBorders>
              <w:top w:val="single" w:sz="4" w:space="0" w:color="000000"/>
              <w:left w:val="single" w:sz="4" w:space="0" w:color="000000"/>
              <w:bottom w:val="single" w:sz="4" w:space="0" w:color="000000"/>
              <w:right w:val="single" w:sz="4" w:space="0" w:color="000000"/>
            </w:tcBorders>
          </w:tcPr>
          <w:p w14:paraId="380D03F7" w14:textId="77777777" w:rsidR="002542CB" w:rsidRDefault="002542CB" w:rsidP="002542CB">
            <w:pPr>
              <w:jc w:val="center"/>
              <w:rPr>
                <w:spacing w:val="-4"/>
              </w:rPr>
            </w:pPr>
            <w:r>
              <w:rPr>
                <w:spacing w:val="-4"/>
              </w:rPr>
              <w:t>Long</w:t>
            </w:r>
          </w:p>
        </w:tc>
      </w:tr>
      <w:tr w:rsidR="002542CB" w14:paraId="1B723606" w14:textId="77777777" w:rsidTr="002542CB">
        <w:trPr>
          <w:trHeight w:val="581"/>
        </w:trPr>
        <w:tc>
          <w:tcPr>
            <w:tcW w:w="6518" w:type="dxa"/>
            <w:tcBorders>
              <w:top w:val="single" w:sz="4" w:space="0" w:color="000000"/>
              <w:left w:val="single" w:sz="4" w:space="0" w:color="000000"/>
              <w:bottom w:val="single" w:sz="4" w:space="0" w:color="000000"/>
              <w:right w:val="single" w:sz="4" w:space="0" w:color="000000"/>
            </w:tcBorders>
          </w:tcPr>
          <w:p w14:paraId="3DF23169" w14:textId="312D71E9" w:rsidR="002542CB" w:rsidRDefault="002542CB" w:rsidP="002542CB">
            <w:pPr>
              <w:pStyle w:val="ListParagraph"/>
              <w:numPr>
                <w:ilvl w:val="0"/>
                <w:numId w:val="31"/>
              </w:numPr>
              <w:ind w:hanging="578"/>
            </w:pPr>
            <w:r>
              <w:t xml:space="preserve">Review condition of the Community Building, current and future use options, taking into account </w:t>
            </w:r>
            <w:r w:rsidR="00F74073">
              <w:t xml:space="preserve">the </w:t>
            </w:r>
            <w:r>
              <w:t>Fly Fishers extension proposal</w:t>
            </w:r>
            <w:r w:rsidR="00F74073">
              <w:t>.</w:t>
            </w:r>
          </w:p>
        </w:tc>
        <w:tc>
          <w:tcPr>
            <w:tcW w:w="1417" w:type="dxa"/>
            <w:tcBorders>
              <w:top w:val="single" w:sz="4" w:space="0" w:color="000000"/>
              <w:left w:val="single" w:sz="4" w:space="0" w:color="000000"/>
              <w:bottom w:val="single" w:sz="4" w:space="0" w:color="000000"/>
              <w:right w:val="single" w:sz="4" w:space="0" w:color="000000"/>
            </w:tcBorders>
          </w:tcPr>
          <w:p w14:paraId="0F5E5307" w14:textId="77777777" w:rsidR="002542CB" w:rsidRDefault="002542CB" w:rsidP="002542CB">
            <w:pPr>
              <w:jc w:val="center"/>
            </w:pPr>
            <w:r>
              <w:t>$10,000</w:t>
            </w:r>
          </w:p>
        </w:tc>
        <w:tc>
          <w:tcPr>
            <w:tcW w:w="1276" w:type="dxa"/>
            <w:tcBorders>
              <w:top w:val="single" w:sz="4" w:space="0" w:color="000000"/>
              <w:left w:val="single" w:sz="4" w:space="0" w:color="000000"/>
              <w:bottom w:val="single" w:sz="4" w:space="0" w:color="000000"/>
              <w:right w:val="single" w:sz="4" w:space="0" w:color="000000"/>
            </w:tcBorders>
          </w:tcPr>
          <w:p w14:paraId="30A3EAC4" w14:textId="77777777" w:rsidR="002542CB" w:rsidRDefault="002542CB" w:rsidP="002542CB">
            <w:pPr>
              <w:jc w:val="center"/>
            </w:pPr>
            <w:r>
              <w:t>Short</w:t>
            </w:r>
          </w:p>
        </w:tc>
      </w:tr>
      <w:tr w:rsidR="002542CB" w14:paraId="311F91F5" w14:textId="77777777" w:rsidTr="002542CB">
        <w:trPr>
          <w:trHeight w:val="581"/>
        </w:trPr>
        <w:tc>
          <w:tcPr>
            <w:tcW w:w="6518" w:type="dxa"/>
            <w:tcBorders>
              <w:top w:val="single" w:sz="4" w:space="0" w:color="000000"/>
              <w:left w:val="single" w:sz="4" w:space="0" w:color="000000"/>
              <w:bottom w:val="single" w:sz="4" w:space="0" w:color="000000"/>
              <w:right w:val="single" w:sz="4" w:space="0" w:color="000000"/>
            </w:tcBorders>
          </w:tcPr>
          <w:p w14:paraId="078F4F56" w14:textId="0B056FB7" w:rsidR="002542CB" w:rsidRDefault="002542CB" w:rsidP="002542CB">
            <w:pPr>
              <w:pStyle w:val="ListParagraph"/>
              <w:numPr>
                <w:ilvl w:val="0"/>
                <w:numId w:val="31"/>
              </w:numPr>
              <w:ind w:hanging="578"/>
            </w:pPr>
            <w:r>
              <w:t>Redevelop an ‘Activity area’ to include fitness equipment ($150,000), Parkour/climbing equipment</w:t>
            </w:r>
            <w:r w:rsidR="00F74073">
              <w:t xml:space="preserve"> </w:t>
            </w:r>
            <w:r>
              <w:t>($175,000) and a social recreation/ multipurpose court area ($100,000)</w:t>
            </w:r>
            <w:r w:rsidR="00F74073">
              <w:t>.</w:t>
            </w:r>
          </w:p>
        </w:tc>
        <w:tc>
          <w:tcPr>
            <w:tcW w:w="1417" w:type="dxa"/>
            <w:tcBorders>
              <w:top w:val="single" w:sz="4" w:space="0" w:color="000000"/>
              <w:left w:val="single" w:sz="4" w:space="0" w:color="000000"/>
              <w:bottom w:val="single" w:sz="4" w:space="0" w:color="000000"/>
              <w:right w:val="single" w:sz="4" w:space="0" w:color="000000"/>
            </w:tcBorders>
          </w:tcPr>
          <w:p w14:paraId="1FE350D7" w14:textId="77777777" w:rsidR="002542CB" w:rsidRDefault="002542CB" w:rsidP="002542CB">
            <w:pPr>
              <w:jc w:val="center"/>
            </w:pPr>
            <w:r>
              <w:t>$425,000</w:t>
            </w:r>
          </w:p>
        </w:tc>
        <w:tc>
          <w:tcPr>
            <w:tcW w:w="1276" w:type="dxa"/>
            <w:tcBorders>
              <w:top w:val="single" w:sz="4" w:space="0" w:color="000000"/>
              <w:left w:val="single" w:sz="4" w:space="0" w:color="000000"/>
              <w:bottom w:val="single" w:sz="4" w:space="0" w:color="000000"/>
              <w:right w:val="single" w:sz="4" w:space="0" w:color="000000"/>
            </w:tcBorders>
          </w:tcPr>
          <w:p w14:paraId="6EA0FD3A" w14:textId="77777777" w:rsidR="002542CB" w:rsidRDefault="002542CB" w:rsidP="002542CB">
            <w:pPr>
              <w:jc w:val="center"/>
            </w:pPr>
            <w:r>
              <w:t>Medium</w:t>
            </w:r>
          </w:p>
        </w:tc>
      </w:tr>
      <w:tr w:rsidR="002542CB" w14:paraId="0E3609E4" w14:textId="77777777" w:rsidTr="002542CB">
        <w:trPr>
          <w:trHeight w:val="301"/>
        </w:trPr>
        <w:tc>
          <w:tcPr>
            <w:tcW w:w="6518" w:type="dxa"/>
            <w:tcBorders>
              <w:top w:val="single" w:sz="4" w:space="0" w:color="000000"/>
              <w:left w:val="single" w:sz="4" w:space="0" w:color="000000"/>
              <w:bottom w:val="single" w:sz="4" w:space="0" w:color="000000"/>
              <w:right w:val="single" w:sz="4" w:space="0" w:color="000000"/>
            </w:tcBorders>
          </w:tcPr>
          <w:p w14:paraId="232F2F75" w14:textId="5612E675" w:rsidR="002542CB" w:rsidRPr="002542CB" w:rsidRDefault="002542CB" w:rsidP="002542CB">
            <w:pPr>
              <w:pStyle w:val="ListParagraph"/>
              <w:numPr>
                <w:ilvl w:val="0"/>
                <w:numId w:val="31"/>
              </w:numPr>
              <w:ind w:hanging="578"/>
              <w:rPr>
                <w:spacing w:val="-4"/>
              </w:rPr>
            </w:pPr>
            <w:r>
              <w:t>Create</w:t>
            </w:r>
            <w:r w:rsidRPr="002542CB">
              <w:rPr>
                <w:spacing w:val="6"/>
              </w:rPr>
              <w:t xml:space="preserve"> </w:t>
            </w:r>
            <w:r w:rsidR="00F74073">
              <w:rPr>
                <w:spacing w:val="6"/>
              </w:rPr>
              <w:t xml:space="preserve">a </w:t>
            </w:r>
            <w:r>
              <w:t>pedestrian</w:t>
            </w:r>
            <w:r w:rsidRPr="002542CB">
              <w:rPr>
                <w:spacing w:val="7"/>
              </w:rPr>
              <w:t xml:space="preserve"> </w:t>
            </w:r>
            <w:r>
              <w:t>connection</w:t>
            </w:r>
            <w:r w:rsidRPr="002542CB">
              <w:rPr>
                <w:spacing w:val="7"/>
              </w:rPr>
              <w:t xml:space="preserve"> </w:t>
            </w:r>
            <w:r>
              <w:t>from</w:t>
            </w:r>
            <w:r w:rsidRPr="002542CB">
              <w:rPr>
                <w:spacing w:val="5"/>
              </w:rPr>
              <w:t xml:space="preserve"> </w:t>
            </w:r>
            <w:r w:rsidR="00F74073">
              <w:rPr>
                <w:spacing w:val="5"/>
              </w:rPr>
              <w:t xml:space="preserve">the eastern Swansea Road </w:t>
            </w:r>
            <w:r>
              <w:t>bus</w:t>
            </w:r>
            <w:r w:rsidRPr="002542CB">
              <w:rPr>
                <w:spacing w:val="7"/>
              </w:rPr>
              <w:t xml:space="preserve"> </w:t>
            </w:r>
            <w:r>
              <w:t>stop</w:t>
            </w:r>
            <w:r w:rsidRPr="002542CB">
              <w:rPr>
                <w:spacing w:val="6"/>
              </w:rPr>
              <w:t xml:space="preserve"> </w:t>
            </w:r>
            <w:r>
              <w:t>to</w:t>
            </w:r>
            <w:r w:rsidRPr="002542CB">
              <w:rPr>
                <w:spacing w:val="7"/>
              </w:rPr>
              <w:t xml:space="preserve"> </w:t>
            </w:r>
            <w:r w:rsidR="00F74073">
              <w:rPr>
                <w:spacing w:val="7"/>
              </w:rPr>
              <w:t xml:space="preserve">the </w:t>
            </w:r>
            <w:proofErr w:type="spellStart"/>
            <w:r>
              <w:t>Lillydale</w:t>
            </w:r>
            <w:proofErr w:type="spellEnd"/>
            <w:r w:rsidRPr="002542CB">
              <w:rPr>
                <w:spacing w:val="7"/>
              </w:rPr>
              <w:t xml:space="preserve"> </w:t>
            </w:r>
            <w:r>
              <w:t>Lake</w:t>
            </w:r>
            <w:r w:rsidRPr="002542CB">
              <w:rPr>
                <w:spacing w:val="7"/>
              </w:rPr>
              <w:t xml:space="preserve"> </w:t>
            </w:r>
            <w:r w:rsidRPr="002542CB">
              <w:rPr>
                <w:spacing w:val="-4"/>
              </w:rPr>
              <w:t>area.</w:t>
            </w:r>
          </w:p>
        </w:tc>
        <w:tc>
          <w:tcPr>
            <w:tcW w:w="1417" w:type="dxa"/>
            <w:tcBorders>
              <w:top w:val="single" w:sz="4" w:space="0" w:color="000000"/>
              <w:left w:val="single" w:sz="4" w:space="0" w:color="000000"/>
              <w:bottom w:val="single" w:sz="4" w:space="0" w:color="000000"/>
              <w:right w:val="single" w:sz="4" w:space="0" w:color="000000"/>
            </w:tcBorders>
          </w:tcPr>
          <w:p w14:paraId="643C71F8" w14:textId="77777777" w:rsidR="002542CB" w:rsidRDefault="002542CB" w:rsidP="002542CB">
            <w:pPr>
              <w:jc w:val="center"/>
            </w:pPr>
            <w:r>
              <w:t>$100,000</w:t>
            </w:r>
          </w:p>
        </w:tc>
        <w:tc>
          <w:tcPr>
            <w:tcW w:w="1276" w:type="dxa"/>
            <w:tcBorders>
              <w:top w:val="single" w:sz="4" w:space="0" w:color="000000"/>
              <w:left w:val="single" w:sz="4" w:space="0" w:color="000000"/>
              <w:bottom w:val="single" w:sz="4" w:space="0" w:color="000000"/>
              <w:right w:val="single" w:sz="4" w:space="0" w:color="000000"/>
            </w:tcBorders>
          </w:tcPr>
          <w:p w14:paraId="7DED2875" w14:textId="77777777" w:rsidR="002542CB" w:rsidRDefault="002542CB" w:rsidP="002542CB">
            <w:pPr>
              <w:jc w:val="center"/>
            </w:pPr>
            <w:r>
              <w:t>Medium</w:t>
            </w:r>
          </w:p>
        </w:tc>
      </w:tr>
      <w:tr w:rsidR="002542CB" w14:paraId="092436E4" w14:textId="77777777" w:rsidTr="002542CB">
        <w:trPr>
          <w:trHeight w:val="301"/>
        </w:trPr>
        <w:tc>
          <w:tcPr>
            <w:tcW w:w="6518" w:type="dxa"/>
            <w:tcBorders>
              <w:top w:val="single" w:sz="4" w:space="0" w:color="000000"/>
              <w:left w:val="single" w:sz="4" w:space="0" w:color="000000"/>
              <w:bottom w:val="single" w:sz="4" w:space="0" w:color="000000"/>
              <w:right w:val="single" w:sz="4" w:space="0" w:color="000000"/>
            </w:tcBorders>
          </w:tcPr>
          <w:p w14:paraId="4A262D32" w14:textId="10EE6FD5" w:rsidR="002542CB" w:rsidRPr="002542CB" w:rsidRDefault="002542CB" w:rsidP="002542CB">
            <w:pPr>
              <w:pStyle w:val="ListParagraph"/>
              <w:numPr>
                <w:ilvl w:val="0"/>
                <w:numId w:val="31"/>
              </w:numPr>
              <w:ind w:hanging="578"/>
              <w:rPr>
                <w:spacing w:val="-4"/>
              </w:rPr>
            </w:pPr>
            <w:r>
              <w:t>Extend</w:t>
            </w:r>
            <w:r w:rsidRPr="002542CB">
              <w:rPr>
                <w:spacing w:val="8"/>
              </w:rPr>
              <w:t xml:space="preserve"> </w:t>
            </w:r>
            <w:r>
              <w:t>rock</w:t>
            </w:r>
            <w:r w:rsidRPr="002542CB">
              <w:rPr>
                <w:spacing w:val="9"/>
              </w:rPr>
              <w:t xml:space="preserve"> </w:t>
            </w:r>
            <w:r>
              <w:t>garden/</w:t>
            </w:r>
            <w:proofErr w:type="spellStart"/>
            <w:r>
              <w:t>fenceline</w:t>
            </w:r>
            <w:proofErr w:type="spellEnd"/>
            <w:r w:rsidRPr="002542CB">
              <w:rPr>
                <w:spacing w:val="9"/>
              </w:rPr>
              <w:t xml:space="preserve"> </w:t>
            </w:r>
            <w:r w:rsidR="00F74073">
              <w:rPr>
                <w:spacing w:val="9"/>
              </w:rPr>
              <w:t xml:space="preserve">between the </w:t>
            </w:r>
            <w:proofErr w:type="spellStart"/>
            <w:r w:rsidR="00F74073">
              <w:rPr>
                <w:spacing w:val="9"/>
              </w:rPr>
              <w:t>playspace</w:t>
            </w:r>
            <w:proofErr w:type="spellEnd"/>
            <w:r w:rsidR="00F74073">
              <w:rPr>
                <w:spacing w:val="9"/>
              </w:rPr>
              <w:t xml:space="preserve"> and the Lake </w:t>
            </w:r>
            <w:r>
              <w:t>to</w:t>
            </w:r>
            <w:r w:rsidRPr="002542CB">
              <w:rPr>
                <w:spacing w:val="9"/>
              </w:rPr>
              <w:t xml:space="preserve"> </w:t>
            </w:r>
            <w:r>
              <w:t>the</w:t>
            </w:r>
            <w:r w:rsidRPr="002542CB">
              <w:rPr>
                <w:spacing w:val="10"/>
              </w:rPr>
              <w:t xml:space="preserve"> </w:t>
            </w:r>
            <w:r w:rsidRPr="002542CB">
              <w:rPr>
                <w:spacing w:val="-4"/>
              </w:rPr>
              <w:t>north</w:t>
            </w:r>
            <w:r w:rsidR="00F74073">
              <w:rPr>
                <w:spacing w:val="-4"/>
              </w:rPr>
              <w:t>.</w:t>
            </w:r>
          </w:p>
        </w:tc>
        <w:tc>
          <w:tcPr>
            <w:tcW w:w="1417" w:type="dxa"/>
            <w:tcBorders>
              <w:top w:val="single" w:sz="4" w:space="0" w:color="000000"/>
              <w:left w:val="single" w:sz="4" w:space="0" w:color="000000"/>
              <w:bottom w:val="single" w:sz="4" w:space="0" w:color="000000"/>
              <w:right w:val="single" w:sz="4" w:space="0" w:color="000000"/>
            </w:tcBorders>
          </w:tcPr>
          <w:p w14:paraId="35A0A7F0" w14:textId="77777777" w:rsidR="002542CB" w:rsidRDefault="002542CB" w:rsidP="002542CB">
            <w:pPr>
              <w:jc w:val="center"/>
            </w:pPr>
            <w:r>
              <w:t>$30,000</w:t>
            </w:r>
          </w:p>
        </w:tc>
        <w:tc>
          <w:tcPr>
            <w:tcW w:w="1276" w:type="dxa"/>
            <w:tcBorders>
              <w:top w:val="single" w:sz="4" w:space="0" w:color="000000"/>
              <w:left w:val="single" w:sz="4" w:space="0" w:color="000000"/>
              <w:bottom w:val="single" w:sz="4" w:space="0" w:color="000000"/>
              <w:right w:val="single" w:sz="4" w:space="0" w:color="000000"/>
            </w:tcBorders>
          </w:tcPr>
          <w:p w14:paraId="6F5774AE" w14:textId="77777777" w:rsidR="002542CB" w:rsidRDefault="002542CB" w:rsidP="002542CB">
            <w:pPr>
              <w:jc w:val="center"/>
            </w:pPr>
            <w:r>
              <w:t>Short</w:t>
            </w:r>
          </w:p>
        </w:tc>
      </w:tr>
      <w:tr w:rsidR="002542CB" w14:paraId="0D0B4EA8" w14:textId="77777777" w:rsidTr="002542CB">
        <w:trPr>
          <w:trHeight w:val="332"/>
        </w:trPr>
        <w:tc>
          <w:tcPr>
            <w:tcW w:w="6518" w:type="dxa"/>
            <w:tcBorders>
              <w:top w:val="single" w:sz="4" w:space="0" w:color="000000"/>
              <w:left w:val="single" w:sz="4" w:space="0" w:color="000000"/>
              <w:bottom w:val="single" w:sz="4" w:space="0" w:color="000000"/>
              <w:right w:val="single" w:sz="4" w:space="0" w:color="000000"/>
            </w:tcBorders>
          </w:tcPr>
          <w:p w14:paraId="4D5A9016" w14:textId="77777777" w:rsidR="002542CB" w:rsidRPr="002542CB" w:rsidRDefault="002542CB" w:rsidP="002542CB">
            <w:pPr>
              <w:pStyle w:val="ListParagraph"/>
              <w:numPr>
                <w:ilvl w:val="0"/>
                <w:numId w:val="31"/>
              </w:numPr>
              <w:ind w:hanging="578"/>
              <w:rPr>
                <w:spacing w:val="-4"/>
              </w:rPr>
            </w:pPr>
            <w:r>
              <w:t>Where</w:t>
            </w:r>
            <w:r w:rsidRPr="002542CB">
              <w:rPr>
                <w:spacing w:val="7"/>
              </w:rPr>
              <w:t xml:space="preserve"> </w:t>
            </w:r>
            <w:r>
              <w:t>feasible</w:t>
            </w:r>
            <w:r w:rsidRPr="002542CB">
              <w:rPr>
                <w:spacing w:val="7"/>
              </w:rPr>
              <w:t xml:space="preserve"> </w:t>
            </w:r>
            <w:r>
              <w:t>provide</w:t>
            </w:r>
            <w:r w:rsidRPr="002542CB">
              <w:rPr>
                <w:spacing w:val="7"/>
              </w:rPr>
              <w:t xml:space="preserve"> </w:t>
            </w:r>
            <w:r>
              <w:t>vegetation</w:t>
            </w:r>
            <w:r w:rsidRPr="002542CB">
              <w:rPr>
                <w:spacing w:val="7"/>
              </w:rPr>
              <w:t xml:space="preserve"> </w:t>
            </w:r>
            <w:r>
              <w:t>and/or</w:t>
            </w:r>
            <w:r w:rsidRPr="002542CB">
              <w:rPr>
                <w:spacing w:val="8"/>
              </w:rPr>
              <w:t xml:space="preserve"> </w:t>
            </w:r>
            <w:r>
              <w:t>fencing</w:t>
            </w:r>
            <w:r w:rsidRPr="002542CB">
              <w:rPr>
                <w:spacing w:val="7"/>
              </w:rPr>
              <w:t xml:space="preserve"> </w:t>
            </w:r>
            <w:r>
              <w:t>barriers</w:t>
            </w:r>
            <w:r w:rsidRPr="002542CB">
              <w:rPr>
                <w:spacing w:val="7"/>
              </w:rPr>
              <w:t xml:space="preserve"> </w:t>
            </w:r>
            <w:r>
              <w:t>between</w:t>
            </w:r>
            <w:r w:rsidRPr="002542CB">
              <w:rPr>
                <w:spacing w:val="7"/>
              </w:rPr>
              <w:t xml:space="preserve"> </w:t>
            </w:r>
            <w:r>
              <w:t>the</w:t>
            </w:r>
            <w:r w:rsidRPr="002542CB">
              <w:rPr>
                <w:spacing w:val="8"/>
              </w:rPr>
              <w:t xml:space="preserve"> </w:t>
            </w:r>
            <w:proofErr w:type="spellStart"/>
            <w:r>
              <w:t>playspace</w:t>
            </w:r>
            <w:proofErr w:type="spellEnd"/>
            <w:r w:rsidRPr="002542CB">
              <w:rPr>
                <w:spacing w:val="7"/>
              </w:rPr>
              <w:t xml:space="preserve"> </w:t>
            </w:r>
            <w:r>
              <w:t>and</w:t>
            </w:r>
            <w:r w:rsidRPr="002542CB">
              <w:rPr>
                <w:spacing w:val="7"/>
              </w:rPr>
              <w:t xml:space="preserve"> </w:t>
            </w:r>
            <w:r>
              <w:t>the</w:t>
            </w:r>
            <w:r w:rsidRPr="002542CB">
              <w:rPr>
                <w:spacing w:val="7"/>
              </w:rPr>
              <w:t xml:space="preserve"> </w:t>
            </w:r>
            <w:r>
              <w:t>car</w:t>
            </w:r>
            <w:r w:rsidRPr="002542CB">
              <w:rPr>
                <w:spacing w:val="8"/>
              </w:rPr>
              <w:t xml:space="preserve"> </w:t>
            </w:r>
            <w:r w:rsidRPr="002542CB">
              <w:rPr>
                <w:spacing w:val="-4"/>
              </w:rPr>
              <w:t>park</w:t>
            </w:r>
          </w:p>
        </w:tc>
        <w:tc>
          <w:tcPr>
            <w:tcW w:w="1417" w:type="dxa"/>
            <w:tcBorders>
              <w:top w:val="single" w:sz="4" w:space="0" w:color="000000"/>
              <w:left w:val="single" w:sz="4" w:space="0" w:color="000000"/>
              <w:bottom w:val="single" w:sz="4" w:space="0" w:color="000000"/>
              <w:right w:val="single" w:sz="4" w:space="0" w:color="000000"/>
            </w:tcBorders>
          </w:tcPr>
          <w:p w14:paraId="26566BDE" w14:textId="77777777" w:rsidR="002542CB" w:rsidRDefault="002542CB" w:rsidP="002542CB">
            <w:pPr>
              <w:jc w:val="center"/>
            </w:pPr>
            <w:r>
              <w:t>$25,000</w:t>
            </w:r>
          </w:p>
        </w:tc>
        <w:tc>
          <w:tcPr>
            <w:tcW w:w="1276" w:type="dxa"/>
            <w:tcBorders>
              <w:top w:val="single" w:sz="4" w:space="0" w:color="000000"/>
              <w:left w:val="single" w:sz="4" w:space="0" w:color="000000"/>
              <w:bottom w:val="single" w:sz="4" w:space="0" w:color="000000"/>
              <w:right w:val="single" w:sz="4" w:space="0" w:color="000000"/>
            </w:tcBorders>
          </w:tcPr>
          <w:p w14:paraId="5C74EF40" w14:textId="77777777" w:rsidR="002542CB" w:rsidRDefault="002542CB" w:rsidP="002542CB">
            <w:pPr>
              <w:jc w:val="center"/>
            </w:pPr>
            <w:r>
              <w:t>Short</w:t>
            </w:r>
          </w:p>
        </w:tc>
      </w:tr>
      <w:tr w:rsidR="002542CB" w:rsidRPr="002542CB" w14:paraId="6430A8A6" w14:textId="77777777" w:rsidTr="002542CB">
        <w:trPr>
          <w:trHeight w:val="332"/>
        </w:trPr>
        <w:tc>
          <w:tcPr>
            <w:tcW w:w="6518" w:type="dxa"/>
            <w:tcBorders>
              <w:top w:val="single" w:sz="4" w:space="0" w:color="000000"/>
              <w:left w:val="single" w:sz="4" w:space="0" w:color="000000"/>
              <w:bottom w:val="single" w:sz="4" w:space="0" w:color="000000"/>
              <w:right w:val="single" w:sz="4" w:space="0" w:color="000000"/>
            </w:tcBorders>
          </w:tcPr>
          <w:p w14:paraId="506DB76B" w14:textId="75C5C988" w:rsidR="002542CB" w:rsidRPr="002542CB" w:rsidRDefault="002542CB" w:rsidP="002542CB">
            <w:pPr>
              <w:rPr>
                <w:b/>
                <w:bCs/>
              </w:rPr>
            </w:pPr>
            <w:r>
              <w:rPr>
                <w:b/>
                <w:bCs/>
              </w:rPr>
              <w:t>Sub-total</w:t>
            </w:r>
          </w:p>
        </w:tc>
        <w:tc>
          <w:tcPr>
            <w:tcW w:w="1417" w:type="dxa"/>
            <w:tcBorders>
              <w:top w:val="single" w:sz="4" w:space="0" w:color="000000"/>
              <w:left w:val="single" w:sz="4" w:space="0" w:color="000000"/>
              <w:bottom w:val="single" w:sz="4" w:space="0" w:color="000000"/>
              <w:right w:val="single" w:sz="4" w:space="0" w:color="000000"/>
            </w:tcBorders>
          </w:tcPr>
          <w:p w14:paraId="1C2261E9" w14:textId="75AB3739" w:rsidR="002542CB" w:rsidRPr="002542CB" w:rsidRDefault="002542CB" w:rsidP="002542CB">
            <w:pPr>
              <w:jc w:val="center"/>
              <w:rPr>
                <w:b/>
                <w:bCs/>
              </w:rPr>
            </w:pPr>
            <w:r>
              <w:rPr>
                <w:b/>
                <w:bCs/>
              </w:rPr>
              <w:t>$3,365,500</w:t>
            </w:r>
          </w:p>
        </w:tc>
        <w:tc>
          <w:tcPr>
            <w:tcW w:w="1276" w:type="dxa"/>
            <w:tcBorders>
              <w:top w:val="single" w:sz="4" w:space="0" w:color="000000"/>
              <w:left w:val="single" w:sz="4" w:space="0" w:color="000000"/>
              <w:bottom w:val="single" w:sz="4" w:space="0" w:color="000000"/>
              <w:right w:val="single" w:sz="4" w:space="0" w:color="000000"/>
            </w:tcBorders>
          </w:tcPr>
          <w:p w14:paraId="6E12D98B" w14:textId="77777777" w:rsidR="002542CB" w:rsidRPr="002542CB" w:rsidRDefault="002542CB" w:rsidP="002542CB">
            <w:pPr>
              <w:jc w:val="center"/>
              <w:rPr>
                <w:b/>
                <w:bCs/>
              </w:rPr>
            </w:pPr>
          </w:p>
        </w:tc>
      </w:tr>
    </w:tbl>
    <w:p w14:paraId="53BCF9D7" w14:textId="77777777" w:rsidR="00E655C6" w:rsidRDefault="00E655C6" w:rsidP="00E655C6"/>
    <w:p w14:paraId="2F95A846" w14:textId="77777777" w:rsidR="00834AA9" w:rsidRPr="00E655C6" w:rsidRDefault="00834AA9" w:rsidP="00E655C6"/>
    <w:p w14:paraId="2165C5A8" w14:textId="1A29C345" w:rsidR="002D13ED" w:rsidRDefault="00834AA9" w:rsidP="00834AA9">
      <w:pPr>
        <w:pStyle w:val="Heading2"/>
      </w:pPr>
      <w:r>
        <w:t>Area C: South West</w:t>
      </w:r>
    </w:p>
    <w:tbl>
      <w:tblPr>
        <w:tblW w:w="9211" w:type="dxa"/>
        <w:tblInd w:w="140" w:type="dxa"/>
        <w:tblLayout w:type="fixed"/>
        <w:tblCellMar>
          <w:left w:w="0" w:type="dxa"/>
          <w:right w:w="0" w:type="dxa"/>
        </w:tblCellMar>
        <w:tblLook w:val="0000" w:firstRow="0" w:lastRow="0" w:firstColumn="0" w:lastColumn="0" w:noHBand="0" w:noVBand="0"/>
      </w:tblPr>
      <w:tblGrid>
        <w:gridCol w:w="6518"/>
        <w:gridCol w:w="1417"/>
        <w:gridCol w:w="1276"/>
      </w:tblGrid>
      <w:tr w:rsidR="00834AA9" w:rsidRPr="00834AA9" w14:paraId="57DFCF6F" w14:textId="77777777" w:rsidTr="00834AA9">
        <w:trPr>
          <w:trHeight w:val="781"/>
        </w:trPr>
        <w:tc>
          <w:tcPr>
            <w:tcW w:w="6518" w:type="dxa"/>
            <w:tcBorders>
              <w:top w:val="single" w:sz="4" w:space="0" w:color="000000"/>
              <w:left w:val="single" w:sz="4" w:space="0" w:color="000000"/>
              <w:bottom w:val="single" w:sz="4" w:space="0" w:color="000000"/>
              <w:right w:val="single" w:sz="4" w:space="0" w:color="000000"/>
            </w:tcBorders>
            <w:shd w:val="clear" w:color="auto" w:fill="D1D3D4"/>
          </w:tcPr>
          <w:p w14:paraId="790B1C18" w14:textId="77777777" w:rsidR="00834AA9" w:rsidRPr="00834AA9" w:rsidRDefault="00834AA9" w:rsidP="00834AA9">
            <w:pPr>
              <w:ind w:left="280"/>
              <w:rPr>
                <w:b/>
                <w:bCs/>
              </w:rPr>
            </w:pPr>
            <w:r w:rsidRPr="00834AA9">
              <w:rPr>
                <w:b/>
                <w:bCs/>
              </w:rPr>
              <w:t>Recommendations</w:t>
            </w:r>
          </w:p>
        </w:tc>
        <w:tc>
          <w:tcPr>
            <w:tcW w:w="1417" w:type="dxa"/>
            <w:tcBorders>
              <w:top w:val="single" w:sz="4" w:space="0" w:color="000000"/>
              <w:left w:val="single" w:sz="4" w:space="0" w:color="000000"/>
              <w:bottom w:val="single" w:sz="4" w:space="0" w:color="000000"/>
              <w:right w:val="single" w:sz="4" w:space="0" w:color="000000"/>
            </w:tcBorders>
            <w:shd w:val="clear" w:color="auto" w:fill="D1D3D4"/>
          </w:tcPr>
          <w:p w14:paraId="3A41AB4C" w14:textId="392FCB0E" w:rsidR="00834AA9" w:rsidRPr="00834AA9" w:rsidRDefault="00834AA9" w:rsidP="00834AA9">
            <w:pPr>
              <w:jc w:val="center"/>
              <w:rPr>
                <w:b/>
                <w:bCs/>
                <w:spacing w:val="-4"/>
              </w:rPr>
            </w:pPr>
            <w:r>
              <w:rPr>
                <w:b/>
                <w:bCs/>
              </w:rPr>
              <w:t xml:space="preserve">Cost </w:t>
            </w:r>
            <w:r w:rsidRPr="00834AA9">
              <w:rPr>
                <w:b/>
                <w:bCs/>
              </w:rPr>
              <w:t>Estimat</w:t>
            </w:r>
            <w:r>
              <w:rPr>
                <w:b/>
                <w:bCs/>
              </w:rPr>
              <w:t>e</w:t>
            </w:r>
          </w:p>
        </w:tc>
        <w:tc>
          <w:tcPr>
            <w:tcW w:w="1276" w:type="dxa"/>
            <w:tcBorders>
              <w:top w:val="single" w:sz="4" w:space="0" w:color="000000"/>
              <w:left w:val="single" w:sz="4" w:space="0" w:color="000000"/>
              <w:bottom w:val="single" w:sz="4" w:space="0" w:color="000000"/>
              <w:right w:val="single" w:sz="4" w:space="0" w:color="000000"/>
            </w:tcBorders>
            <w:shd w:val="clear" w:color="auto" w:fill="D1D3D4"/>
          </w:tcPr>
          <w:p w14:paraId="04554FB7" w14:textId="3DCDC6FA" w:rsidR="00834AA9" w:rsidRPr="00834AA9" w:rsidRDefault="00834AA9" w:rsidP="00834AA9">
            <w:pPr>
              <w:jc w:val="center"/>
              <w:rPr>
                <w:b/>
                <w:bCs/>
                <w:spacing w:val="-4"/>
              </w:rPr>
            </w:pPr>
            <w:r w:rsidRPr="00834AA9">
              <w:rPr>
                <w:b/>
                <w:bCs/>
                <w:spacing w:val="-4"/>
              </w:rPr>
              <w:t>Time</w:t>
            </w:r>
            <w:r>
              <w:rPr>
                <w:b/>
                <w:bCs/>
                <w:spacing w:val="-4"/>
              </w:rPr>
              <w:t>f</w:t>
            </w:r>
            <w:r w:rsidRPr="00834AA9">
              <w:rPr>
                <w:b/>
                <w:bCs/>
                <w:spacing w:val="-4"/>
              </w:rPr>
              <w:t>rame</w:t>
            </w:r>
          </w:p>
        </w:tc>
      </w:tr>
      <w:tr w:rsidR="00834AA9" w14:paraId="05889161" w14:textId="77777777" w:rsidTr="00834AA9">
        <w:trPr>
          <w:trHeight w:val="332"/>
        </w:trPr>
        <w:tc>
          <w:tcPr>
            <w:tcW w:w="6518" w:type="dxa"/>
            <w:tcBorders>
              <w:top w:val="single" w:sz="4" w:space="0" w:color="000000"/>
              <w:left w:val="single" w:sz="4" w:space="0" w:color="000000"/>
              <w:bottom w:val="single" w:sz="4" w:space="0" w:color="000000"/>
              <w:right w:val="single" w:sz="4" w:space="0" w:color="000000"/>
            </w:tcBorders>
          </w:tcPr>
          <w:p w14:paraId="4025B8C1" w14:textId="40834CC7" w:rsidR="00834AA9" w:rsidRDefault="00834AA9" w:rsidP="00834AA9">
            <w:pPr>
              <w:pStyle w:val="ListParagraph"/>
              <w:numPr>
                <w:ilvl w:val="0"/>
                <w:numId w:val="32"/>
              </w:numPr>
              <w:ind w:hanging="578"/>
            </w:pPr>
            <w:r>
              <w:t>Incorporate</w:t>
            </w:r>
            <w:r w:rsidRPr="00834AA9">
              <w:rPr>
                <w:spacing w:val="5"/>
              </w:rPr>
              <w:t xml:space="preserve"> </w:t>
            </w:r>
            <w:r>
              <w:t>new</w:t>
            </w:r>
            <w:r w:rsidRPr="00834AA9">
              <w:rPr>
                <w:spacing w:val="7"/>
              </w:rPr>
              <w:t xml:space="preserve"> </w:t>
            </w:r>
            <w:r>
              <w:t>lookout</w:t>
            </w:r>
            <w:r w:rsidRPr="00834AA9">
              <w:rPr>
                <w:spacing w:val="5"/>
              </w:rPr>
              <w:t xml:space="preserve"> </w:t>
            </w:r>
            <w:r>
              <w:t>and</w:t>
            </w:r>
            <w:r w:rsidRPr="00834AA9">
              <w:rPr>
                <w:spacing w:val="8"/>
              </w:rPr>
              <w:t xml:space="preserve"> </w:t>
            </w:r>
            <w:r>
              <w:t>jetty</w:t>
            </w:r>
            <w:r w:rsidRPr="00834AA9">
              <w:rPr>
                <w:spacing w:val="5"/>
              </w:rPr>
              <w:t xml:space="preserve"> </w:t>
            </w:r>
            <w:r>
              <w:t>for</w:t>
            </w:r>
            <w:r w:rsidRPr="00834AA9">
              <w:rPr>
                <w:spacing w:val="7"/>
              </w:rPr>
              <w:t xml:space="preserve"> </w:t>
            </w:r>
            <w:r>
              <w:t>water-based</w:t>
            </w:r>
            <w:r w:rsidRPr="00834AA9">
              <w:rPr>
                <w:spacing w:val="8"/>
              </w:rPr>
              <w:t xml:space="preserve"> </w:t>
            </w:r>
            <w:r>
              <w:t>activities</w:t>
            </w:r>
            <w:r w:rsidR="002A18A7">
              <w:t xml:space="preserve"> on the western side of the lake.</w:t>
            </w:r>
          </w:p>
        </w:tc>
        <w:tc>
          <w:tcPr>
            <w:tcW w:w="1417" w:type="dxa"/>
            <w:tcBorders>
              <w:top w:val="single" w:sz="4" w:space="0" w:color="000000"/>
              <w:left w:val="single" w:sz="4" w:space="0" w:color="000000"/>
              <w:bottom w:val="single" w:sz="4" w:space="0" w:color="000000"/>
              <w:right w:val="single" w:sz="4" w:space="0" w:color="000000"/>
            </w:tcBorders>
          </w:tcPr>
          <w:p w14:paraId="022D9F61" w14:textId="77777777" w:rsidR="00834AA9" w:rsidRDefault="00834AA9" w:rsidP="00834AA9">
            <w:pPr>
              <w:jc w:val="center"/>
            </w:pPr>
            <w:r>
              <w:t>$250,000</w:t>
            </w:r>
          </w:p>
        </w:tc>
        <w:tc>
          <w:tcPr>
            <w:tcW w:w="1276" w:type="dxa"/>
            <w:tcBorders>
              <w:top w:val="single" w:sz="4" w:space="0" w:color="000000"/>
              <w:left w:val="single" w:sz="4" w:space="0" w:color="000000"/>
              <w:bottom w:val="single" w:sz="4" w:space="0" w:color="000000"/>
              <w:right w:val="single" w:sz="4" w:space="0" w:color="000000"/>
            </w:tcBorders>
          </w:tcPr>
          <w:p w14:paraId="2B4808DB" w14:textId="77777777" w:rsidR="00834AA9" w:rsidRDefault="00834AA9" w:rsidP="00834AA9">
            <w:pPr>
              <w:jc w:val="center"/>
            </w:pPr>
            <w:r>
              <w:t>Medium</w:t>
            </w:r>
          </w:p>
        </w:tc>
      </w:tr>
      <w:tr w:rsidR="00834AA9" w14:paraId="09702643" w14:textId="77777777" w:rsidTr="00834AA9">
        <w:trPr>
          <w:trHeight w:val="581"/>
        </w:trPr>
        <w:tc>
          <w:tcPr>
            <w:tcW w:w="6518" w:type="dxa"/>
            <w:tcBorders>
              <w:top w:val="single" w:sz="4" w:space="0" w:color="000000"/>
              <w:left w:val="single" w:sz="4" w:space="0" w:color="000000"/>
              <w:bottom w:val="single" w:sz="4" w:space="0" w:color="000000"/>
              <w:right w:val="single" w:sz="4" w:space="0" w:color="000000"/>
            </w:tcBorders>
          </w:tcPr>
          <w:p w14:paraId="633DFC38" w14:textId="7F3752CD" w:rsidR="00834AA9" w:rsidRDefault="00834AA9" w:rsidP="00834AA9">
            <w:pPr>
              <w:pStyle w:val="ListParagraph"/>
              <w:numPr>
                <w:ilvl w:val="0"/>
                <w:numId w:val="32"/>
              </w:numPr>
              <w:ind w:hanging="578"/>
            </w:pPr>
            <w:r>
              <w:t xml:space="preserve">Improve </w:t>
            </w:r>
            <w:r w:rsidR="002A18A7">
              <w:t xml:space="preserve">the south-eastern </w:t>
            </w:r>
            <w:r>
              <w:t xml:space="preserve">lake interface </w:t>
            </w:r>
            <w:r w:rsidR="002A18A7">
              <w:t xml:space="preserve">(near the wetlands) </w:t>
            </w:r>
            <w:r>
              <w:t>with low-level native/indigenous planting (subject to approval by Melbourne Water)</w:t>
            </w:r>
          </w:p>
        </w:tc>
        <w:tc>
          <w:tcPr>
            <w:tcW w:w="1417" w:type="dxa"/>
            <w:tcBorders>
              <w:top w:val="single" w:sz="4" w:space="0" w:color="000000"/>
              <w:left w:val="single" w:sz="4" w:space="0" w:color="000000"/>
              <w:bottom w:val="single" w:sz="4" w:space="0" w:color="000000"/>
              <w:right w:val="single" w:sz="4" w:space="0" w:color="000000"/>
            </w:tcBorders>
          </w:tcPr>
          <w:p w14:paraId="5C01E335" w14:textId="77777777" w:rsidR="00834AA9" w:rsidRDefault="00834AA9" w:rsidP="00834AA9">
            <w:pPr>
              <w:jc w:val="center"/>
            </w:pPr>
            <w:r>
              <w:t>$50,000</w:t>
            </w:r>
          </w:p>
        </w:tc>
        <w:tc>
          <w:tcPr>
            <w:tcW w:w="1276" w:type="dxa"/>
            <w:tcBorders>
              <w:top w:val="single" w:sz="4" w:space="0" w:color="000000"/>
              <w:left w:val="single" w:sz="4" w:space="0" w:color="000000"/>
              <w:bottom w:val="single" w:sz="4" w:space="0" w:color="000000"/>
              <w:right w:val="single" w:sz="4" w:space="0" w:color="000000"/>
            </w:tcBorders>
          </w:tcPr>
          <w:p w14:paraId="4F76538D" w14:textId="77777777" w:rsidR="00834AA9" w:rsidRDefault="00834AA9" w:rsidP="00834AA9">
            <w:pPr>
              <w:jc w:val="center"/>
            </w:pPr>
            <w:r>
              <w:t>Medium</w:t>
            </w:r>
          </w:p>
        </w:tc>
      </w:tr>
      <w:tr w:rsidR="00834AA9" w14:paraId="2FC3AA6D" w14:textId="77777777" w:rsidTr="00834AA9">
        <w:trPr>
          <w:trHeight w:val="301"/>
        </w:trPr>
        <w:tc>
          <w:tcPr>
            <w:tcW w:w="6518" w:type="dxa"/>
            <w:tcBorders>
              <w:top w:val="single" w:sz="4" w:space="0" w:color="000000"/>
              <w:left w:val="single" w:sz="4" w:space="0" w:color="000000"/>
              <w:bottom w:val="single" w:sz="4" w:space="0" w:color="000000"/>
              <w:right w:val="single" w:sz="4" w:space="0" w:color="000000"/>
            </w:tcBorders>
          </w:tcPr>
          <w:p w14:paraId="2E788A3E" w14:textId="27C7DE2C" w:rsidR="00834AA9" w:rsidRPr="00834AA9" w:rsidRDefault="00834AA9" w:rsidP="00834AA9">
            <w:pPr>
              <w:pStyle w:val="ListParagraph"/>
              <w:numPr>
                <w:ilvl w:val="0"/>
                <w:numId w:val="32"/>
              </w:numPr>
              <w:ind w:hanging="578"/>
              <w:rPr>
                <w:spacing w:val="-4"/>
              </w:rPr>
            </w:pPr>
            <w:r>
              <w:t>Incorporate</w:t>
            </w:r>
            <w:r w:rsidRPr="00834AA9">
              <w:rPr>
                <w:spacing w:val="6"/>
              </w:rPr>
              <w:t xml:space="preserve"> </w:t>
            </w:r>
            <w:r w:rsidR="002A18A7">
              <w:rPr>
                <w:spacing w:val="6"/>
              </w:rPr>
              <w:t xml:space="preserve">a new </w:t>
            </w:r>
            <w:r>
              <w:t>DDA</w:t>
            </w:r>
            <w:r w:rsidRPr="00834AA9">
              <w:rPr>
                <w:spacing w:val="8"/>
              </w:rPr>
              <w:t xml:space="preserve"> </w:t>
            </w:r>
            <w:r>
              <w:t>compliant</w:t>
            </w:r>
            <w:r w:rsidRPr="00834AA9">
              <w:rPr>
                <w:spacing w:val="8"/>
              </w:rPr>
              <w:t xml:space="preserve"> </w:t>
            </w:r>
            <w:r>
              <w:t>path</w:t>
            </w:r>
            <w:r w:rsidRPr="00834AA9">
              <w:rPr>
                <w:spacing w:val="8"/>
              </w:rPr>
              <w:t xml:space="preserve"> </w:t>
            </w:r>
            <w:r>
              <w:t>from</w:t>
            </w:r>
            <w:r w:rsidRPr="00834AA9">
              <w:rPr>
                <w:spacing w:val="8"/>
              </w:rPr>
              <w:t xml:space="preserve"> </w:t>
            </w:r>
            <w:r w:rsidR="002A18A7">
              <w:rPr>
                <w:spacing w:val="8"/>
              </w:rPr>
              <w:t xml:space="preserve">the </w:t>
            </w:r>
            <w:r>
              <w:t>future</w:t>
            </w:r>
            <w:r w:rsidRPr="00834AA9">
              <w:rPr>
                <w:spacing w:val="8"/>
              </w:rPr>
              <w:t xml:space="preserve"> </w:t>
            </w:r>
            <w:r>
              <w:t>Kinley</w:t>
            </w:r>
            <w:r w:rsidRPr="00834AA9">
              <w:rPr>
                <w:spacing w:val="8"/>
              </w:rPr>
              <w:t xml:space="preserve"> </w:t>
            </w:r>
            <w:r>
              <w:t>development</w:t>
            </w:r>
            <w:r w:rsidRPr="00834AA9">
              <w:rPr>
                <w:spacing w:val="8"/>
              </w:rPr>
              <w:t xml:space="preserve"> </w:t>
            </w:r>
            <w:r w:rsidR="002A18A7">
              <w:rPr>
                <w:spacing w:val="8"/>
              </w:rPr>
              <w:t xml:space="preserve">through </w:t>
            </w:r>
            <w:r>
              <w:t>to</w:t>
            </w:r>
            <w:r w:rsidRPr="00834AA9">
              <w:rPr>
                <w:spacing w:val="8"/>
              </w:rPr>
              <w:t xml:space="preserve"> </w:t>
            </w:r>
            <w:proofErr w:type="spellStart"/>
            <w:r>
              <w:t>Lillydale</w:t>
            </w:r>
            <w:proofErr w:type="spellEnd"/>
            <w:r w:rsidRPr="00834AA9">
              <w:rPr>
                <w:spacing w:val="9"/>
              </w:rPr>
              <w:t xml:space="preserve"> </w:t>
            </w:r>
            <w:r w:rsidRPr="00834AA9">
              <w:rPr>
                <w:spacing w:val="-4"/>
              </w:rPr>
              <w:t>Lake</w:t>
            </w:r>
            <w:r w:rsidR="002A18A7">
              <w:rPr>
                <w:spacing w:val="-4"/>
              </w:rPr>
              <w:t>.</w:t>
            </w:r>
          </w:p>
        </w:tc>
        <w:tc>
          <w:tcPr>
            <w:tcW w:w="1417" w:type="dxa"/>
            <w:tcBorders>
              <w:top w:val="single" w:sz="4" w:space="0" w:color="000000"/>
              <w:left w:val="single" w:sz="4" w:space="0" w:color="000000"/>
              <w:bottom w:val="single" w:sz="4" w:space="0" w:color="000000"/>
              <w:right w:val="single" w:sz="4" w:space="0" w:color="000000"/>
            </w:tcBorders>
          </w:tcPr>
          <w:p w14:paraId="615C4550" w14:textId="77777777" w:rsidR="00834AA9" w:rsidRDefault="00834AA9" w:rsidP="00834AA9">
            <w:pPr>
              <w:jc w:val="center"/>
            </w:pPr>
            <w:r>
              <w:t>$120,000</w:t>
            </w:r>
          </w:p>
        </w:tc>
        <w:tc>
          <w:tcPr>
            <w:tcW w:w="1276" w:type="dxa"/>
            <w:tcBorders>
              <w:top w:val="single" w:sz="4" w:space="0" w:color="000000"/>
              <w:left w:val="single" w:sz="4" w:space="0" w:color="000000"/>
              <w:bottom w:val="single" w:sz="4" w:space="0" w:color="000000"/>
              <w:right w:val="single" w:sz="4" w:space="0" w:color="000000"/>
            </w:tcBorders>
          </w:tcPr>
          <w:p w14:paraId="2BDBF145" w14:textId="77777777" w:rsidR="00834AA9" w:rsidRDefault="00834AA9" w:rsidP="00834AA9">
            <w:pPr>
              <w:jc w:val="center"/>
            </w:pPr>
            <w:r>
              <w:t>Medium</w:t>
            </w:r>
          </w:p>
        </w:tc>
      </w:tr>
      <w:tr w:rsidR="00834AA9" w14:paraId="163000AB" w14:textId="77777777" w:rsidTr="00834AA9">
        <w:trPr>
          <w:trHeight w:val="301"/>
        </w:trPr>
        <w:tc>
          <w:tcPr>
            <w:tcW w:w="6518" w:type="dxa"/>
            <w:tcBorders>
              <w:top w:val="single" w:sz="4" w:space="0" w:color="000000"/>
              <w:left w:val="single" w:sz="4" w:space="0" w:color="000000"/>
              <w:bottom w:val="single" w:sz="4" w:space="0" w:color="000000"/>
              <w:right w:val="single" w:sz="4" w:space="0" w:color="000000"/>
            </w:tcBorders>
          </w:tcPr>
          <w:p w14:paraId="006DE095" w14:textId="7D52B450" w:rsidR="00834AA9" w:rsidRDefault="00834AA9" w:rsidP="00834AA9">
            <w:pPr>
              <w:pStyle w:val="ListParagraph"/>
              <w:numPr>
                <w:ilvl w:val="0"/>
                <w:numId w:val="32"/>
              </w:numPr>
              <w:ind w:hanging="578"/>
            </w:pPr>
            <w:r>
              <w:t>Improve</w:t>
            </w:r>
            <w:r w:rsidRPr="00834AA9">
              <w:rPr>
                <w:spacing w:val="3"/>
              </w:rPr>
              <w:t xml:space="preserve"> </w:t>
            </w:r>
            <w:r>
              <w:t>signage</w:t>
            </w:r>
            <w:r w:rsidRPr="00834AA9">
              <w:rPr>
                <w:spacing w:val="4"/>
              </w:rPr>
              <w:t xml:space="preserve"> </w:t>
            </w:r>
            <w:r>
              <w:t>and</w:t>
            </w:r>
            <w:r w:rsidRPr="00834AA9">
              <w:rPr>
                <w:spacing w:val="3"/>
              </w:rPr>
              <w:t xml:space="preserve"> </w:t>
            </w:r>
            <w:r>
              <w:t>wayfinding</w:t>
            </w:r>
            <w:r w:rsidR="002A18A7">
              <w:t xml:space="preserve"> from </w:t>
            </w:r>
            <w:r w:rsidR="008B349D">
              <w:t>Rockys Way.</w:t>
            </w:r>
          </w:p>
        </w:tc>
        <w:tc>
          <w:tcPr>
            <w:tcW w:w="1417" w:type="dxa"/>
            <w:tcBorders>
              <w:top w:val="single" w:sz="4" w:space="0" w:color="000000"/>
              <w:left w:val="single" w:sz="4" w:space="0" w:color="000000"/>
              <w:bottom w:val="single" w:sz="4" w:space="0" w:color="000000"/>
              <w:right w:val="single" w:sz="4" w:space="0" w:color="000000"/>
            </w:tcBorders>
          </w:tcPr>
          <w:p w14:paraId="124D6476" w14:textId="77777777" w:rsidR="00834AA9" w:rsidRDefault="00834AA9" w:rsidP="00834AA9">
            <w:pPr>
              <w:jc w:val="center"/>
            </w:pPr>
            <w:r>
              <w:t>$15,000</w:t>
            </w:r>
          </w:p>
        </w:tc>
        <w:tc>
          <w:tcPr>
            <w:tcW w:w="1276" w:type="dxa"/>
            <w:tcBorders>
              <w:top w:val="single" w:sz="4" w:space="0" w:color="000000"/>
              <w:left w:val="single" w:sz="4" w:space="0" w:color="000000"/>
              <w:bottom w:val="single" w:sz="4" w:space="0" w:color="000000"/>
              <w:right w:val="single" w:sz="4" w:space="0" w:color="000000"/>
            </w:tcBorders>
          </w:tcPr>
          <w:p w14:paraId="3E13BC6A" w14:textId="77777777" w:rsidR="00834AA9" w:rsidRDefault="00834AA9" w:rsidP="00834AA9">
            <w:pPr>
              <w:jc w:val="center"/>
            </w:pPr>
            <w:r>
              <w:t>Short</w:t>
            </w:r>
          </w:p>
        </w:tc>
      </w:tr>
      <w:tr w:rsidR="00834AA9" w14:paraId="3AC6DB23" w14:textId="77777777" w:rsidTr="00834AA9">
        <w:trPr>
          <w:trHeight w:val="332"/>
        </w:trPr>
        <w:tc>
          <w:tcPr>
            <w:tcW w:w="6518" w:type="dxa"/>
            <w:tcBorders>
              <w:top w:val="single" w:sz="4" w:space="0" w:color="000000"/>
              <w:left w:val="single" w:sz="4" w:space="0" w:color="000000"/>
              <w:bottom w:val="single" w:sz="4" w:space="0" w:color="000000"/>
              <w:right w:val="single" w:sz="4" w:space="0" w:color="000000"/>
            </w:tcBorders>
          </w:tcPr>
          <w:p w14:paraId="4A966D4C" w14:textId="3C12D388" w:rsidR="00834AA9" w:rsidRDefault="00834AA9" w:rsidP="00834AA9">
            <w:pPr>
              <w:pStyle w:val="ListParagraph"/>
              <w:numPr>
                <w:ilvl w:val="0"/>
                <w:numId w:val="32"/>
              </w:numPr>
              <w:ind w:hanging="578"/>
            </w:pPr>
            <w:r>
              <w:t>Adjust</w:t>
            </w:r>
            <w:r w:rsidRPr="00834AA9">
              <w:rPr>
                <w:spacing w:val="3"/>
              </w:rPr>
              <w:t xml:space="preserve"> </w:t>
            </w:r>
            <w:r>
              <w:t>path</w:t>
            </w:r>
            <w:r w:rsidRPr="00834AA9">
              <w:rPr>
                <w:spacing w:val="4"/>
              </w:rPr>
              <w:t xml:space="preserve"> </w:t>
            </w:r>
            <w:r>
              <w:t>grades</w:t>
            </w:r>
            <w:r w:rsidRPr="00834AA9">
              <w:rPr>
                <w:spacing w:val="5"/>
              </w:rPr>
              <w:t xml:space="preserve"> </w:t>
            </w:r>
            <w:r w:rsidR="008B349D">
              <w:rPr>
                <w:spacing w:val="5"/>
              </w:rPr>
              <w:t xml:space="preserve">from Rockys Way to the lake </w:t>
            </w:r>
            <w:r>
              <w:t>for</w:t>
            </w:r>
            <w:r w:rsidRPr="00834AA9">
              <w:rPr>
                <w:spacing w:val="4"/>
              </w:rPr>
              <w:t xml:space="preserve"> </w:t>
            </w:r>
            <w:r>
              <w:t>DDA</w:t>
            </w:r>
            <w:r w:rsidRPr="00834AA9">
              <w:rPr>
                <w:spacing w:val="4"/>
              </w:rPr>
              <w:t xml:space="preserve"> </w:t>
            </w:r>
            <w:r>
              <w:t>compliance</w:t>
            </w:r>
            <w:r w:rsidR="008B349D">
              <w:t>.</w:t>
            </w:r>
          </w:p>
        </w:tc>
        <w:tc>
          <w:tcPr>
            <w:tcW w:w="1417" w:type="dxa"/>
            <w:tcBorders>
              <w:top w:val="single" w:sz="4" w:space="0" w:color="000000"/>
              <w:left w:val="single" w:sz="4" w:space="0" w:color="000000"/>
              <w:bottom w:val="single" w:sz="4" w:space="0" w:color="000000"/>
              <w:right w:val="single" w:sz="4" w:space="0" w:color="000000"/>
            </w:tcBorders>
          </w:tcPr>
          <w:p w14:paraId="07EBD9E6" w14:textId="77777777" w:rsidR="00834AA9" w:rsidRDefault="00834AA9" w:rsidP="00834AA9">
            <w:pPr>
              <w:jc w:val="center"/>
            </w:pPr>
            <w:r>
              <w:t>$95,000</w:t>
            </w:r>
          </w:p>
        </w:tc>
        <w:tc>
          <w:tcPr>
            <w:tcW w:w="1276" w:type="dxa"/>
            <w:tcBorders>
              <w:top w:val="single" w:sz="4" w:space="0" w:color="000000"/>
              <w:left w:val="single" w:sz="4" w:space="0" w:color="000000"/>
              <w:bottom w:val="single" w:sz="4" w:space="0" w:color="000000"/>
              <w:right w:val="single" w:sz="4" w:space="0" w:color="000000"/>
            </w:tcBorders>
          </w:tcPr>
          <w:p w14:paraId="7E13057F" w14:textId="77777777" w:rsidR="00834AA9" w:rsidRDefault="00834AA9" w:rsidP="00834AA9">
            <w:pPr>
              <w:jc w:val="center"/>
            </w:pPr>
            <w:r>
              <w:t>Medium</w:t>
            </w:r>
          </w:p>
        </w:tc>
      </w:tr>
      <w:tr w:rsidR="00834AA9" w14:paraId="3EE4009A" w14:textId="77777777" w:rsidTr="00834AA9">
        <w:trPr>
          <w:trHeight w:val="301"/>
        </w:trPr>
        <w:tc>
          <w:tcPr>
            <w:tcW w:w="6518" w:type="dxa"/>
            <w:tcBorders>
              <w:top w:val="single" w:sz="4" w:space="0" w:color="000000"/>
              <w:left w:val="single" w:sz="4" w:space="0" w:color="000000"/>
              <w:bottom w:val="single" w:sz="4" w:space="0" w:color="000000"/>
              <w:right w:val="single" w:sz="4" w:space="0" w:color="000000"/>
            </w:tcBorders>
          </w:tcPr>
          <w:p w14:paraId="79D1AD3F" w14:textId="683F17BF" w:rsidR="00834AA9" w:rsidRDefault="00834AA9" w:rsidP="00834AA9">
            <w:pPr>
              <w:pStyle w:val="ListParagraph"/>
              <w:numPr>
                <w:ilvl w:val="0"/>
                <w:numId w:val="32"/>
              </w:numPr>
              <w:ind w:hanging="578"/>
            </w:pPr>
            <w:r>
              <w:t>Include</w:t>
            </w:r>
            <w:r w:rsidRPr="00834AA9">
              <w:rPr>
                <w:spacing w:val="6"/>
              </w:rPr>
              <w:t xml:space="preserve"> </w:t>
            </w:r>
            <w:r>
              <w:t>additional</w:t>
            </w:r>
            <w:r w:rsidRPr="00834AA9">
              <w:rPr>
                <w:spacing w:val="6"/>
              </w:rPr>
              <w:t xml:space="preserve"> </w:t>
            </w:r>
            <w:r>
              <w:t>lookouts</w:t>
            </w:r>
            <w:r w:rsidRPr="00834AA9">
              <w:rPr>
                <w:spacing w:val="6"/>
              </w:rPr>
              <w:t xml:space="preserve"> </w:t>
            </w:r>
            <w:r>
              <w:t>to</w:t>
            </w:r>
            <w:r w:rsidRPr="00834AA9">
              <w:rPr>
                <w:spacing w:val="6"/>
              </w:rPr>
              <w:t xml:space="preserve"> </w:t>
            </w:r>
            <w:r>
              <w:t>wetlands</w:t>
            </w:r>
            <w:r w:rsidR="008B349D">
              <w:t xml:space="preserve"> near path to Rockys Way.</w:t>
            </w:r>
          </w:p>
        </w:tc>
        <w:tc>
          <w:tcPr>
            <w:tcW w:w="1417" w:type="dxa"/>
            <w:tcBorders>
              <w:top w:val="single" w:sz="4" w:space="0" w:color="000000"/>
              <w:left w:val="single" w:sz="4" w:space="0" w:color="000000"/>
              <w:bottom w:val="single" w:sz="4" w:space="0" w:color="000000"/>
              <w:right w:val="single" w:sz="4" w:space="0" w:color="000000"/>
            </w:tcBorders>
          </w:tcPr>
          <w:p w14:paraId="7BF03A6D" w14:textId="77777777" w:rsidR="00834AA9" w:rsidRDefault="00834AA9" w:rsidP="00834AA9">
            <w:pPr>
              <w:jc w:val="center"/>
            </w:pPr>
            <w:r>
              <w:t>$250,000</w:t>
            </w:r>
          </w:p>
        </w:tc>
        <w:tc>
          <w:tcPr>
            <w:tcW w:w="1276" w:type="dxa"/>
            <w:tcBorders>
              <w:top w:val="single" w:sz="4" w:space="0" w:color="000000"/>
              <w:left w:val="single" w:sz="4" w:space="0" w:color="000000"/>
              <w:bottom w:val="single" w:sz="4" w:space="0" w:color="000000"/>
              <w:right w:val="single" w:sz="4" w:space="0" w:color="000000"/>
            </w:tcBorders>
          </w:tcPr>
          <w:p w14:paraId="49FE6135" w14:textId="77777777" w:rsidR="00834AA9" w:rsidRDefault="00834AA9" w:rsidP="00834AA9">
            <w:pPr>
              <w:jc w:val="center"/>
              <w:rPr>
                <w:spacing w:val="-4"/>
              </w:rPr>
            </w:pPr>
            <w:r>
              <w:rPr>
                <w:spacing w:val="-4"/>
              </w:rPr>
              <w:t>Long</w:t>
            </w:r>
          </w:p>
        </w:tc>
      </w:tr>
      <w:tr w:rsidR="00834AA9" w14:paraId="6FEC7164" w14:textId="77777777" w:rsidTr="00834AA9">
        <w:trPr>
          <w:trHeight w:val="301"/>
        </w:trPr>
        <w:tc>
          <w:tcPr>
            <w:tcW w:w="6518" w:type="dxa"/>
            <w:tcBorders>
              <w:top w:val="single" w:sz="4" w:space="0" w:color="000000"/>
              <w:left w:val="single" w:sz="4" w:space="0" w:color="000000"/>
              <w:bottom w:val="single" w:sz="4" w:space="0" w:color="000000"/>
              <w:right w:val="single" w:sz="4" w:space="0" w:color="000000"/>
            </w:tcBorders>
          </w:tcPr>
          <w:p w14:paraId="4BF7DF53" w14:textId="615A6E46" w:rsidR="00834AA9" w:rsidRDefault="00834AA9" w:rsidP="00834AA9">
            <w:pPr>
              <w:pStyle w:val="ListParagraph"/>
              <w:numPr>
                <w:ilvl w:val="0"/>
                <w:numId w:val="32"/>
              </w:numPr>
              <w:ind w:hanging="578"/>
            </w:pPr>
            <w:r>
              <w:t>Install</w:t>
            </w:r>
            <w:r w:rsidRPr="00834AA9">
              <w:rPr>
                <w:spacing w:val="4"/>
              </w:rPr>
              <w:t xml:space="preserve"> </w:t>
            </w:r>
            <w:r>
              <w:t>new</w:t>
            </w:r>
            <w:r w:rsidRPr="00834AA9">
              <w:rPr>
                <w:spacing w:val="4"/>
              </w:rPr>
              <w:t xml:space="preserve"> </w:t>
            </w:r>
            <w:r>
              <w:t>picnic</w:t>
            </w:r>
            <w:r w:rsidRPr="00834AA9">
              <w:rPr>
                <w:spacing w:val="5"/>
              </w:rPr>
              <w:t xml:space="preserve"> </w:t>
            </w:r>
            <w:r>
              <w:t>benches</w:t>
            </w:r>
            <w:r w:rsidR="008B349D">
              <w:t xml:space="preserve"> in south-western section of the Lake interface.</w:t>
            </w:r>
          </w:p>
        </w:tc>
        <w:tc>
          <w:tcPr>
            <w:tcW w:w="1417" w:type="dxa"/>
            <w:tcBorders>
              <w:top w:val="single" w:sz="4" w:space="0" w:color="000000"/>
              <w:left w:val="single" w:sz="4" w:space="0" w:color="000000"/>
              <w:bottom w:val="single" w:sz="4" w:space="0" w:color="000000"/>
              <w:right w:val="single" w:sz="4" w:space="0" w:color="000000"/>
            </w:tcBorders>
          </w:tcPr>
          <w:p w14:paraId="7F3F42A6" w14:textId="77777777" w:rsidR="00834AA9" w:rsidRDefault="00834AA9" w:rsidP="00834AA9">
            <w:pPr>
              <w:jc w:val="center"/>
            </w:pPr>
            <w:r>
              <w:t>$15,000</w:t>
            </w:r>
          </w:p>
        </w:tc>
        <w:tc>
          <w:tcPr>
            <w:tcW w:w="1276" w:type="dxa"/>
            <w:tcBorders>
              <w:top w:val="single" w:sz="4" w:space="0" w:color="000000"/>
              <w:left w:val="single" w:sz="4" w:space="0" w:color="000000"/>
              <w:bottom w:val="single" w:sz="4" w:space="0" w:color="000000"/>
              <w:right w:val="single" w:sz="4" w:space="0" w:color="000000"/>
            </w:tcBorders>
          </w:tcPr>
          <w:p w14:paraId="38ECCFCB" w14:textId="77777777" w:rsidR="00834AA9" w:rsidRDefault="00834AA9" w:rsidP="00834AA9">
            <w:pPr>
              <w:jc w:val="center"/>
            </w:pPr>
            <w:r>
              <w:t>Short</w:t>
            </w:r>
          </w:p>
        </w:tc>
      </w:tr>
      <w:tr w:rsidR="00834AA9" w14:paraId="72E32B84" w14:textId="77777777" w:rsidTr="00834AA9">
        <w:trPr>
          <w:trHeight w:val="332"/>
        </w:trPr>
        <w:tc>
          <w:tcPr>
            <w:tcW w:w="6518" w:type="dxa"/>
            <w:tcBorders>
              <w:top w:val="single" w:sz="4" w:space="0" w:color="000000"/>
              <w:left w:val="single" w:sz="4" w:space="0" w:color="000000"/>
              <w:bottom w:val="single" w:sz="4" w:space="0" w:color="000000"/>
              <w:right w:val="single" w:sz="4" w:space="0" w:color="000000"/>
            </w:tcBorders>
          </w:tcPr>
          <w:p w14:paraId="5CC6F094" w14:textId="387635A5" w:rsidR="00834AA9" w:rsidRDefault="00834AA9" w:rsidP="00834AA9">
            <w:pPr>
              <w:pStyle w:val="ListParagraph"/>
              <w:numPr>
                <w:ilvl w:val="0"/>
                <w:numId w:val="32"/>
              </w:numPr>
              <w:ind w:hanging="578"/>
            </w:pPr>
            <w:r>
              <w:lastRenderedPageBreak/>
              <w:t>Review</w:t>
            </w:r>
            <w:r w:rsidRPr="00834AA9">
              <w:rPr>
                <w:spacing w:val="4"/>
              </w:rPr>
              <w:t xml:space="preserve"> </w:t>
            </w:r>
            <w:r>
              <w:t>planting</w:t>
            </w:r>
            <w:r w:rsidRPr="00834AA9">
              <w:rPr>
                <w:spacing w:val="6"/>
              </w:rPr>
              <w:t xml:space="preserve"> </w:t>
            </w:r>
            <w:r>
              <w:t>densities</w:t>
            </w:r>
            <w:r w:rsidRPr="00834AA9">
              <w:rPr>
                <w:spacing w:val="7"/>
              </w:rPr>
              <w:t xml:space="preserve"> </w:t>
            </w:r>
            <w:r>
              <w:t>to</w:t>
            </w:r>
            <w:r w:rsidRPr="00834AA9">
              <w:rPr>
                <w:spacing w:val="6"/>
              </w:rPr>
              <w:t xml:space="preserve"> </w:t>
            </w:r>
            <w:r>
              <w:t>improve</w:t>
            </w:r>
            <w:r w:rsidRPr="00834AA9">
              <w:rPr>
                <w:spacing w:val="6"/>
              </w:rPr>
              <w:t xml:space="preserve"> </w:t>
            </w:r>
            <w:r>
              <w:t>pedestrian</w:t>
            </w:r>
            <w:r w:rsidRPr="00834AA9">
              <w:rPr>
                <w:spacing w:val="7"/>
              </w:rPr>
              <w:t xml:space="preserve"> </w:t>
            </w:r>
            <w:r>
              <w:t>sight</w:t>
            </w:r>
            <w:r w:rsidRPr="00834AA9">
              <w:rPr>
                <w:spacing w:val="6"/>
              </w:rPr>
              <w:t xml:space="preserve"> </w:t>
            </w:r>
            <w:r>
              <w:t>lines</w:t>
            </w:r>
            <w:r w:rsidRPr="00834AA9">
              <w:rPr>
                <w:spacing w:val="6"/>
              </w:rPr>
              <w:t xml:space="preserve"> </w:t>
            </w:r>
            <w:r>
              <w:t>and</w:t>
            </w:r>
            <w:r w:rsidRPr="00834AA9">
              <w:rPr>
                <w:spacing w:val="7"/>
              </w:rPr>
              <w:t xml:space="preserve"> </w:t>
            </w:r>
            <w:r>
              <w:t>safety</w:t>
            </w:r>
            <w:r w:rsidRPr="00834AA9">
              <w:rPr>
                <w:spacing w:val="6"/>
              </w:rPr>
              <w:t xml:space="preserve"> </w:t>
            </w:r>
            <w:r>
              <w:t>along</w:t>
            </w:r>
            <w:r w:rsidRPr="00834AA9">
              <w:rPr>
                <w:spacing w:val="7"/>
              </w:rPr>
              <w:t xml:space="preserve"> </w:t>
            </w:r>
            <w:r>
              <w:t>pathway</w:t>
            </w:r>
            <w:r w:rsidR="008B349D">
              <w:t xml:space="preserve"> in southern section of the lake path.</w:t>
            </w:r>
          </w:p>
        </w:tc>
        <w:tc>
          <w:tcPr>
            <w:tcW w:w="1417" w:type="dxa"/>
            <w:tcBorders>
              <w:top w:val="single" w:sz="4" w:space="0" w:color="000000"/>
              <w:left w:val="single" w:sz="4" w:space="0" w:color="000000"/>
              <w:bottom w:val="single" w:sz="4" w:space="0" w:color="000000"/>
              <w:right w:val="single" w:sz="4" w:space="0" w:color="000000"/>
            </w:tcBorders>
          </w:tcPr>
          <w:p w14:paraId="5708434B" w14:textId="77777777" w:rsidR="00834AA9" w:rsidRDefault="00834AA9" w:rsidP="00834AA9">
            <w:pPr>
              <w:jc w:val="center"/>
            </w:pPr>
            <w:r>
              <w:t>$5,000</w:t>
            </w:r>
          </w:p>
        </w:tc>
        <w:tc>
          <w:tcPr>
            <w:tcW w:w="1276" w:type="dxa"/>
            <w:tcBorders>
              <w:top w:val="single" w:sz="4" w:space="0" w:color="000000"/>
              <w:left w:val="single" w:sz="4" w:space="0" w:color="000000"/>
              <w:bottom w:val="single" w:sz="4" w:space="0" w:color="000000"/>
              <w:right w:val="single" w:sz="4" w:space="0" w:color="000000"/>
            </w:tcBorders>
          </w:tcPr>
          <w:p w14:paraId="730A72CE" w14:textId="77777777" w:rsidR="00834AA9" w:rsidRDefault="00834AA9" w:rsidP="00834AA9">
            <w:pPr>
              <w:jc w:val="center"/>
            </w:pPr>
            <w:r>
              <w:t>Medium</w:t>
            </w:r>
          </w:p>
        </w:tc>
      </w:tr>
      <w:tr w:rsidR="00834AA9" w14:paraId="328D3892" w14:textId="77777777" w:rsidTr="00834AA9">
        <w:trPr>
          <w:trHeight w:val="581"/>
        </w:trPr>
        <w:tc>
          <w:tcPr>
            <w:tcW w:w="6518" w:type="dxa"/>
            <w:tcBorders>
              <w:top w:val="single" w:sz="4" w:space="0" w:color="000000"/>
              <w:left w:val="single" w:sz="4" w:space="0" w:color="000000"/>
              <w:bottom w:val="single" w:sz="4" w:space="0" w:color="000000"/>
              <w:right w:val="single" w:sz="4" w:space="0" w:color="000000"/>
            </w:tcBorders>
          </w:tcPr>
          <w:p w14:paraId="10094956" w14:textId="7D73BB29" w:rsidR="00834AA9" w:rsidRDefault="00834AA9" w:rsidP="00834AA9">
            <w:pPr>
              <w:pStyle w:val="ListParagraph"/>
              <w:numPr>
                <w:ilvl w:val="0"/>
                <w:numId w:val="32"/>
              </w:numPr>
              <w:ind w:hanging="578"/>
            </w:pPr>
            <w:r>
              <w:t>Remove section of fencing and incorporate pedestrian path to enable greater connectivity with Box Hill Institute site</w:t>
            </w:r>
            <w:r w:rsidR="008B349D">
              <w:t xml:space="preserve"> at the western end of the lake wall.</w:t>
            </w:r>
          </w:p>
        </w:tc>
        <w:tc>
          <w:tcPr>
            <w:tcW w:w="1417" w:type="dxa"/>
            <w:tcBorders>
              <w:top w:val="single" w:sz="4" w:space="0" w:color="000000"/>
              <w:left w:val="single" w:sz="4" w:space="0" w:color="000000"/>
              <w:bottom w:val="single" w:sz="4" w:space="0" w:color="000000"/>
              <w:right w:val="single" w:sz="4" w:space="0" w:color="000000"/>
            </w:tcBorders>
          </w:tcPr>
          <w:p w14:paraId="4F4F2EC0" w14:textId="77777777" w:rsidR="00834AA9" w:rsidRDefault="00834AA9" w:rsidP="00834AA9">
            <w:pPr>
              <w:jc w:val="center"/>
            </w:pPr>
            <w:r>
              <w:t>$32,500</w:t>
            </w:r>
          </w:p>
        </w:tc>
        <w:tc>
          <w:tcPr>
            <w:tcW w:w="1276" w:type="dxa"/>
            <w:tcBorders>
              <w:top w:val="single" w:sz="4" w:space="0" w:color="000000"/>
              <w:left w:val="single" w:sz="4" w:space="0" w:color="000000"/>
              <w:bottom w:val="single" w:sz="4" w:space="0" w:color="000000"/>
              <w:right w:val="single" w:sz="4" w:space="0" w:color="000000"/>
            </w:tcBorders>
          </w:tcPr>
          <w:p w14:paraId="2BC152AB" w14:textId="77777777" w:rsidR="00834AA9" w:rsidRDefault="00834AA9" w:rsidP="00834AA9">
            <w:pPr>
              <w:jc w:val="center"/>
            </w:pPr>
            <w:r>
              <w:t>Medium</w:t>
            </w:r>
          </w:p>
        </w:tc>
      </w:tr>
      <w:tr w:rsidR="00834AA9" w14:paraId="5643C451" w14:textId="77777777" w:rsidTr="00834AA9">
        <w:trPr>
          <w:trHeight w:val="332"/>
        </w:trPr>
        <w:tc>
          <w:tcPr>
            <w:tcW w:w="6518" w:type="dxa"/>
            <w:tcBorders>
              <w:top w:val="single" w:sz="4" w:space="0" w:color="000000"/>
              <w:left w:val="single" w:sz="4" w:space="0" w:color="000000"/>
              <w:bottom w:val="single" w:sz="4" w:space="0" w:color="000000"/>
              <w:right w:val="single" w:sz="4" w:space="0" w:color="000000"/>
            </w:tcBorders>
          </w:tcPr>
          <w:p w14:paraId="6EC019B2" w14:textId="3B225B51" w:rsidR="00834AA9" w:rsidRDefault="00834AA9" w:rsidP="00834AA9">
            <w:pPr>
              <w:pStyle w:val="ListParagraph"/>
              <w:numPr>
                <w:ilvl w:val="0"/>
                <w:numId w:val="32"/>
              </w:numPr>
              <w:ind w:hanging="578"/>
            </w:pPr>
            <w:r>
              <w:t>New</w:t>
            </w:r>
            <w:r w:rsidRPr="00834AA9">
              <w:rPr>
                <w:spacing w:val="8"/>
              </w:rPr>
              <w:t xml:space="preserve"> </w:t>
            </w:r>
            <w:r>
              <w:t>wetland</w:t>
            </w:r>
            <w:r w:rsidRPr="00834AA9">
              <w:rPr>
                <w:spacing w:val="10"/>
              </w:rPr>
              <w:t xml:space="preserve"> </w:t>
            </w:r>
            <w:r>
              <w:t>informative</w:t>
            </w:r>
            <w:r w:rsidRPr="00834AA9">
              <w:rPr>
                <w:spacing w:val="11"/>
              </w:rPr>
              <w:t xml:space="preserve"> </w:t>
            </w:r>
            <w:r>
              <w:t>signage</w:t>
            </w:r>
            <w:r w:rsidR="008B349D">
              <w:t xml:space="preserve"> on Rockys way access path.</w:t>
            </w:r>
          </w:p>
        </w:tc>
        <w:tc>
          <w:tcPr>
            <w:tcW w:w="1417" w:type="dxa"/>
            <w:tcBorders>
              <w:top w:val="single" w:sz="4" w:space="0" w:color="000000"/>
              <w:left w:val="single" w:sz="4" w:space="0" w:color="000000"/>
              <w:bottom w:val="single" w:sz="4" w:space="0" w:color="000000"/>
              <w:right w:val="single" w:sz="4" w:space="0" w:color="000000"/>
            </w:tcBorders>
          </w:tcPr>
          <w:p w14:paraId="5AA6A7A4" w14:textId="77777777" w:rsidR="00834AA9" w:rsidRDefault="00834AA9" w:rsidP="00834AA9">
            <w:pPr>
              <w:jc w:val="center"/>
            </w:pPr>
            <w:r>
              <w:t>$12,000</w:t>
            </w:r>
          </w:p>
        </w:tc>
        <w:tc>
          <w:tcPr>
            <w:tcW w:w="1276" w:type="dxa"/>
            <w:tcBorders>
              <w:top w:val="single" w:sz="4" w:space="0" w:color="000000"/>
              <w:left w:val="single" w:sz="4" w:space="0" w:color="000000"/>
              <w:bottom w:val="single" w:sz="4" w:space="0" w:color="000000"/>
              <w:right w:val="single" w:sz="4" w:space="0" w:color="000000"/>
            </w:tcBorders>
          </w:tcPr>
          <w:p w14:paraId="467A20A9" w14:textId="77777777" w:rsidR="00834AA9" w:rsidRDefault="00834AA9" w:rsidP="00834AA9">
            <w:pPr>
              <w:jc w:val="center"/>
            </w:pPr>
            <w:r>
              <w:t>Short</w:t>
            </w:r>
          </w:p>
        </w:tc>
      </w:tr>
      <w:tr w:rsidR="00834AA9" w14:paraId="25FDEF46" w14:textId="77777777" w:rsidTr="00834AA9">
        <w:trPr>
          <w:trHeight w:val="301"/>
        </w:trPr>
        <w:tc>
          <w:tcPr>
            <w:tcW w:w="6518" w:type="dxa"/>
            <w:tcBorders>
              <w:top w:val="single" w:sz="4" w:space="0" w:color="000000"/>
              <w:left w:val="single" w:sz="4" w:space="0" w:color="000000"/>
              <w:bottom w:val="single" w:sz="4" w:space="0" w:color="000000"/>
              <w:right w:val="single" w:sz="4" w:space="0" w:color="000000"/>
            </w:tcBorders>
          </w:tcPr>
          <w:p w14:paraId="00CF37DD" w14:textId="6AC1E0E1" w:rsidR="00834AA9" w:rsidRDefault="00834AA9" w:rsidP="00834AA9">
            <w:pPr>
              <w:pStyle w:val="ListParagraph"/>
              <w:numPr>
                <w:ilvl w:val="0"/>
                <w:numId w:val="32"/>
              </w:numPr>
              <w:ind w:hanging="578"/>
            </w:pPr>
            <w:r>
              <w:t>New</w:t>
            </w:r>
            <w:r w:rsidRPr="00834AA9">
              <w:rPr>
                <w:spacing w:val="3"/>
              </w:rPr>
              <w:t xml:space="preserve"> </w:t>
            </w:r>
            <w:r>
              <w:t>beach</w:t>
            </w:r>
            <w:r w:rsidRPr="00834AA9">
              <w:rPr>
                <w:spacing w:val="4"/>
              </w:rPr>
              <w:t xml:space="preserve"> </w:t>
            </w:r>
            <w:r>
              <w:t>area</w:t>
            </w:r>
            <w:r w:rsidR="008B349D">
              <w:t xml:space="preserve"> on the western side of the lake.</w:t>
            </w:r>
            <w:r w:rsidRPr="00834AA9">
              <w:rPr>
                <w:spacing w:val="4"/>
              </w:rPr>
              <w:t xml:space="preserve"> </w:t>
            </w:r>
            <w:r>
              <w:t>(subject</w:t>
            </w:r>
            <w:r w:rsidRPr="00834AA9">
              <w:rPr>
                <w:spacing w:val="3"/>
              </w:rPr>
              <w:t xml:space="preserve"> </w:t>
            </w:r>
            <w:r>
              <w:t>to</w:t>
            </w:r>
            <w:r w:rsidRPr="00834AA9">
              <w:rPr>
                <w:spacing w:val="4"/>
              </w:rPr>
              <w:t xml:space="preserve"> </w:t>
            </w:r>
            <w:r>
              <w:t>Melbourne</w:t>
            </w:r>
            <w:r w:rsidRPr="00834AA9">
              <w:rPr>
                <w:spacing w:val="4"/>
              </w:rPr>
              <w:t xml:space="preserve"> </w:t>
            </w:r>
            <w:r>
              <w:t>Water</w:t>
            </w:r>
            <w:r w:rsidRPr="00834AA9">
              <w:rPr>
                <w:spacing w:val="4"/>
              </w:rPr>
              <w:t xml:space="preserve"> </w:t>
            </w:r>
            <w:r>
              <w:t>approval)</w:t>
            </w:r>
          </w:p>
        </w:tc>
        <w:tc>
          <w:tcPr>
            <w:tcW w:w="1417" w:type="dxa"/>
            <w:tcBorders>
              <w:top w:val="single" w:sz="4" w:space="0" w:color="000000"/>
              <w:left w:val="single" w:sz="4" w:space="0" w:color="000000"/>
              <w:bottom w:val="single" w:sz="4" w:space="0" w:color="000000"/>
              <w:right w:val="single" w:sz="4" w:space="0" w:color="000000"/>
            </w:tcBorders>
          </w:tcPr>
          <w:p w14:paraId="289EC3FF" w14:textId="77777777" w:rsidR="00834AA9" w:rsidRDefault="00834AA9" w:rsidP="00834AA9">
            <w:pPr>
              <w:jc w:val="center"/>
            </w:pPr>
            <w:r>
              <w:t>$50,000</w:t>
            </w:r>
          </w:p>
        </w:tc>
        <w:tc>
          <w:tcPr>
            <w:tcW w:w="1276" w:type="dxa"/>
            <w:tcBorders>
              <w:top w:val="single" w:sz="4" w:space="0" w:color="000000"/>
              <w:left w:val="single" w:sz="4" w:space="0" w:color="000000"/>
              <w:bottom w:val="single" w:sz="4" w:space="0" w:color="000000"/>
              <w:right w:val="single" w:sz="4" w:space="0" w:color="000000"/>
            </w:tcBorders>
          </w:tcPr>
          <w:p w14:paraId="6DD1D5A4" w14:textId="77777777" w:rsidR="00834AA9" w:rsidRDefault="00834AA9" w:rsidP="00834AA9">
            <w:pPr>
              <w:jc w:val="center"/>
            </w:pPr>
            <w:r>
              <w:t>Medium</w:t>
            </w:r>
          </w:p>
        </w:tc>
      </w:tr>
      <w:tr w:rsidR="00834AA9" w14:paraId="699DF075" w14:textId="77777777" w:rsidTr="00834AA9">
        <w:trPr>
          <w:trHeight w:val="581"/>
        </w:trPr>
        <w:tc>
          <w:tcPr>
            <w:tcW w:w="6518" w:type="dxa"/>
            <w:tcBorders>
              <w:top w:val="single" w:sz="4" w:space="0" w:color="000000"/>
              <w:left w:val="single" w:sz="4" w:space="0" w:color="000000"/>
              <w:bottom w:val="single" w:sz="4" w:space="0" w:color="000000"/>
              <w:right w:val="single" w:sz="4" w:space="0" w:color="000000"/>
            </w:tcBorders>
          </w:tcPr>
          <w:p w14:paraId="19D127E0" w14:textId="3DCE5BDB" w:rsidR="00834AA9" w:rsidRDefault="00834AA9" w:rsidP="00834AA9">
            <w:pPr>
              <w:pStyle w:val="ListParagraph"/>
              <w:numPr>
                <w:ilvl w:val="0"/>
                <w:numId w:val="32"/>
              </w:numPr>
              <w:ind w:hanging="578"/>
            </w:pPr>
            <w:r>
              <w:t xml:space="preserve">Undertake </w:t>
            </w:r>
            <w:r w:rsidR="008B349D">
              <w:t xml:space="preserve">a </w:t>
            </w:r>
            <w:r>
              <w:t>feasibility study to assess potential locations for an additional accessible toilet facility</w:t>
            </w:r>
            <w:r w:rsidR="008B349D">
              <w:t>.</w:t>
            </w:r>
          </w:p>
        </w:tc>
        <w:tc>
          <w:tcPr>
            <w:tcW w:w="1417" w:type="dxa"/>
            <w:tcBorders>
              <w:top w:val="single" w:sz="4" w:space="0" w:color="000000"/>
              <w:left w:val="single" w:sz="4" w:space="0" w:color="000000"/>
              <w:bottom w:val="single" w:sz="4" w:space="0" w:color="000000"/>
              <w:right w:val="single" w:sz="4" w:space="0" w:color="000000"/>
            </w:tcBorders>
          </w:tcPr>
          <w:p w14:paraId="07F36EE1" w14:textId="77777777" w:rsidR="00834AA9" w:rsidRDefault="00834AA9" w:rsidP="00834AA9">
            <w:pPr>
              <w:jc w:val="center"/>
              <w:rPr>
                <w:spacing w:val="-4"/>
              </w:rPr>
            </w:pPr>
            <w:r>
              <w:t>Refer</w:t>
            </w:r>
            <w:r>
              <w:rPr>
                <w:spacing w:val="-12"/>
              </w:rPr>
              <w:t xml:space="preserve"> </w:t>
            </w:r>
            <w:r>
              <w:t xml:space="preserve">to </w:t>
            </w:r>
            <w:r>
              <w:rPr>
                <w:spacing w:val="-4"/>
              </w:rPr>
              <w:t>A12</w:t>
            </w:r>
          </w:p>
        </w:tc>
        <w:tc>
          <w:tcPr>
            <w:tcW w:w="1276" w:type="dxa"/>
            <w:tcBorders>
              <w:top w:val="single" w:sz="4" w:space="0" w:color="000000"/>
              <w:left w:val="single" w:sz="4" w:space="0" w:color="000000"/>
              <w:bottom w:val="single" w:sz="4" w:space="0" w:color="000000"/>
              <w:right w:val="single" w:sz="4" w:space="0" w:color="000000"/>
            </w:tcBorders>
          </w:tcPr>
          <w:p w14:paraId="20F1718D" w14:textId="77777777" w:rsidR="00834AA9" w:rsidRDefault="00834AA9" w:rsidP="00834AA9">
            <w:pPr>
              <w:jc w:val="center"/>
              <w:rPr>
                <w:spacing w:val="-10"/>
              </w:rPr>
            </w:pPr>
            <w:r>
              <w:rPr>
                <w:spacing w:val="-10"/>
              </w:rPr>
              <w:t>-</w:t>
            </w:r>
          </w:p>
        </w:tc>
      </w:tr>
      <w:tr w:rsidR="00834AA9" w:rsidRPr="00834AA9" w14:paraId="011D8150" w14:textId="77777777" w:rsidTr="00834AA9">
        <w:trPr>
          <w:trHeight w:val="581"/>
        </w:trPr>
        <w:tc>
          <w:tcPr>
            <w:tcW w:w="6518" w:type="dxa"/>
            <w:tcBorders>
              <w:top w:val="single" w:sz="4" w:space="0" w:color="000000"/>
              <w:left w:val="single" w:sz="4" w:space="0" w:color="000000"/>
              <w:bottom w:val="single" w:sz="4" w:space="0" w:color="000000"/>
              <w:right w:val="single" w:sz="4" w:space="0" w:color="000000"/>
            </w:tcBorders>
          </w:tcPr>
          <w:p w14:paraId="594B52CF" w14:textId="2EABE494" w:rsidR="00834AA9" w:rsidRPr="00834AA9" w:rsidRDefault="00834AA9" w:rsidP="00834AA9">
            <w:pPr>
              <w:ind w:left="280"/>
              <w:rPr>
                <w:b/>
                <w:bCs/>
              </w:rPr>
            </w:pPr>
            <w:r>
              <w:rPr>
                <w:b/>
                <w:bCs/>
              </w:rPr>
              <w:t>Sub-Total</w:t>
            </w:r>
          </w:p>
        </w:tc>
        <w:tc>
          <w:tcPr>
            <w:tcW w:w="1417" w:type="dxa"/>
            <w:tcBorders>
              <w:top w:val="single" w:sz="4" w:space="0" w:color="000000"/>
              <w:left w:val="single" w:sz="4" w:space="0" w:color="000000"/>
              <w:bottom w:val="single" w:sz="4" w:space="0" w:color="000000"/>
              <w:right w:val="single" w:sz="4" w:space="0" w:color="000000"/>
            </w:tcBorders>
          </w:tcPr>
          <w:p w14:paraId="39B4AECF" w14:textId="57D64762" w:rsidR="00834AA9" w:rsidRPr="00834AA9" w:rsidRDefault="00834AA9" w:rsidP="00834AA9">
            <w:pPr>
              <w:jc w:val="center"/>
              <w:rPr>
                <w:b/>
                <w:bCs/>
              </w:rPr>
            </w:pPr>
            <w:r>
              <w:rPr>
                <w:b/>
                <w:bCs/>
              </w:rPr>
              <w:t>$894,500</w:t>
            </w:r>
          </w:p>
        </w:tc>
        <w:tc>
          <w:tcPr>
            <w:tcW w:w="1276" w:type="dxa"/>
            <w:tcBorders>
              <w:top w:val="single" w:sz="4" w:space="0" w:color="000000"/>
              <w:left w:val="single" w:sz="4" w:space="0" w:color="000000"/>
              <w:bottom w:val="single" w:sz="4" w:space="0" w:color="000000"/>
              <w:right w:val="single" w:sz="4" w:space="0" w:color="000000"/>
            </w:tcBorders>
          </w:tcPr>
          <w:p w14:paraId="63A30C58" w14:textId="77777777" w:rsidR="00834AA9" w:rsidRPr="00834AA9" w:rsidRDefault="00834AA9" w:rsidP="00834AA9">
            <w:pPr>
              <w:jc w:val="center"/>
              <w:rPr>
                <w:b/>
                <w:bCs/>
                <w:spacing w:val="-10"/>
              </w:rPr>
            </w:pPr>
          </w:p>
        </w:tc>
      </w:tr>
    </w:tbl>
    <w:p w14:paraId="713428B8" w14:textId="2946CDFB" w:rsidR="00834AA9" w:rsidRDefault="00834AA9" w:rsidP="00834AA9">
      <w:pPr>
        <w:pStyle w:val="Heading2"/>
      </w:pPr>
      <w:r>
        <w:t>Area D: South East</w:t>
      </w:r>
    </w:p>
    <w:tbl>
      <w:tblPr>
        <w:tblW w:w="9211" w:type="dxa"/>
        <w:tblInd w:w="140" w:type="dxa"/>
        <w:tblLayout w:type="fixed"/>
        <w:tblCellMar>
          <w:left w:w="0" w:type="dxa"/>
          <w:right w:w="0" w:type="dxa"/>
        </w:tblCellMar>
        <w:tblLook w:val="0000" w:firstRow="0" w:lastRow="0" w:firstColumn="0" w:lastColumn="0" w:noHBand="0" w:noVBand="0"/>
      </w:tblPr>
      <w:tblGrid>
        <w:gridCol w:w="6092"/>
        <w:gridCol w:w="1560"/>
        <w:gridCol w:w="1559"/>
      </w:tblGrid>
      <w:tr w:rsidR="00444481" w:rsidRPr="00444481" w14:paraId="0B5D4C68" w14:textId="77777777" w:rsidTr="00F925F0">
        <w:trPr>
          <w:trHeight w:val="781"/>
        </w:trPr>
        <w:tc>
          <w:tcPr>
            <w:tcW w:w="6092" w:type="dxa"/>
            <w:tcBorders>
              <w:top w:val="single" w:sz="4" w:space="0" w:color="000000"/>
              <w:left w:val="single" w:sz="4" w:space="0" w:color="000000"/>
              <w:bottom w:val="single" w:sz="4" w:space="0" w:color="000000"/>
              <w:right w:val="single" w:sz="4" w:space="0" w:color="000000"/>
            </w:tcBorders>
            <w:shd w:val="clear" w:color="auto" w:fill="D1D3D4"/>
          </w:tcPr>
          <w:p w14:paraId="7F908C73" w14:textId="77777777" w:rsidR="00444481" w:rsidRPr="00444481" w:rsidRDefault="00444481" w:rsidP="00444481">
            <w:pPr>
              <w:ind w:left="280"/>
              <w:rPr>
                <w:b/>
                <w:bCs/>
              </w:rPr>
            </w:pPr>
            <w:r w:rsidRPr="00444481">
              <w:rPr>
                <w:b/>
                <w:bCs/>
              </w:rPr>
              <w:t>Recommendations</w:t>
            </w:r>
          </w:p>
        </w:tc>
        <w:tc>
          <w:tcPr>
            <w:tcW w:w="1560" w:type="dxa"/>
            <w:tcBorders>
              <w:top w:val="single" w:sz="4" w:space="0" w:color="000000"/>
              <w:left w:val="single" w:sz="4" w:space="0" w:color="000000"/>
              <w:bottom w:val="single" w:sz="4" w:space="0" w:color="000000"/>
              <w:right w:val="single" w:sz="4" w:space="0" w:color="000000"/>
            </w:tcBorders>
            <w:shd w:val="clear" w:color="auto" w:fill="D1D3D4"/>
          </w:tcPr>
          <w:p w14:paraId="676901A6" w14:textId="2E4D6E21" w:rsidR="00444481" w:rsidRPr="00444481" w:rsidRDefault="00444481" w:rsidP="00444481">
            <w:pPr>
              <w:jc w:val="center"/>
              <w:rPr>
                <w:b/>
                <w:bCs/>
                <w:spacing w:val="-4"/>
              </w:rPr>
            </w:pPr>
            <w:r>
              <w:rPr>
                <w:b/>
                <w:bCs/>
              </w:rPr>
              <w:t xml:space="preserve">Cost </w:t>
            </w:r>
            <w:r w:rsidRPr="00444481">
              <w:rPr>
                <w:b/>
                <w:bCs/>
              </w:rPr>
              <w:t>Estimate</w:t>
            </w:r>
          </w:p>
        </w:tc>
        <w:tc>
          <w:tcPr>
            <w:tcW w:w="1559" w:type="dxa"/>
            <w:tcBorders>
              <w:top w:val="single" w:sz="4" w:space="0" w:color="000000"/>
              <w:left w:val="single" w:sz="4" w:space="0" w:color="000000"/>
              <w:bottom w:val="single" w:sz="4" w:space="0" w:color="000000"/>
              <w:right w:val="single" w:sz="4" w:space="0" w:color="000000"/>
            </w:tcBorders>
            <w:shd w:val="clear" w:color="auto" w:fill="D1D3D4"/>
          </w:tcPr>
          <w:p w14:paraId="42713078" w14:textId="4F64738F" w:rsidR="00444481" w:rsidRPr="00444481" w:rsidRDefault="00444481" w:rsidP="00444481">
            <w:pPr>
              <w:jc w:val="center"/>
              <w:rPr>
                <w:b/>
                <w:bCs/>
                <w:spacing w:val="-4"/>
              </w:rPr>
            </w:pPr>
            <w:proofErr w:type="spellStart"/>
            <w:r w:rsidRPr="00444481">
              <w:rPr>
                <w:b/>
                <w:bCs/>
                <w:spacing w:val="-4"/>
              </w:rPr>
              <w:t>Time</w:t>
            </w:r>
            <w:r>
              <w:rPr>
                <w:b/>
                <w:bCs/>
                <w:spacing w:val="-4"/>
              </w:rPr>
              <w:t>f</w:t>
            </w:r>
            <w:r w:rsidRPr="00444481">
              <w:rPr>
                <w:b/>
                <w:bCs/>
                <w:spacing w:val="-4"/>
              </w:rPr>
              <w:t>ame</w:t>
            </w:r>
            <w:proofErr w:type="spellEnd"/>
          </w:p>
        </w:tc>
      </w:tr>
      <w:tr w:rsidR="00444481" w14:paraId="2437E4A3" w14:textId="77777777" w:rsidTr="00F925F0">
        <w:trPr>
          <w:trHeight w:val="301"/>
        </w:trPr>
        <w:tc>
          <w:tcPr>
            <w:tcW w:w="6092" w:type="dxa"/>
            <w:tcBorders>
              <w:top w:val="single" w:sz="4" w:space="0" w:color="000000"/>
              <w:left w:val="single" w:sz="4" w:space="0" w:color="000000"/>
              <w:bottom w:val="single" w:sz="4" w:space="0" w:color="000000"/>
              <w:right w:val="single" w:sz="4" w:space="0" w:color="000000"/>
            </w:tcBorders>
          </w:tcPr>
          <w:p w14:paraId="1548D8F9" w14:textId="321715D1" w:rsidR="00444481" w:rsidRDefault="00444481" w:rsidP="00444481">
            <w:pPr>
              <w:pStyle w:val="ListParagraph"/>
              <w:numPr>
                <w:ilvl w:val="0"/>
                <w:numId w:val="33"/>
              </w:numPr>
              <w:ind w:left="847" w:hanging="567"/>
            </w:pPr>
            <w:r>
              <w:t>Incorporate</w:t>
            </w:r>
            <w:r w:rsidRPr="00444481">
              <w:rPr>
                <w:spacing w:val="2"/>
              </w:rPr>
              <w:t xml:space="preserve"> </w:t>
            </w:r>
            <w:r>
              <w:t>additional</w:t>
            </w:r>
            <w:r w:rsidRPr="00444481">
              <w:rPr>
                <w:spacing w:val="6"/>
              </w:rPr>
              <w:t xml:space="preserve"> </w:t>
            </w:r>
            <w:r>
              <w:t>lookouts</w:t>
            </w:r>
            <w:r w:rsidRPr="00444481">
              <w:rPr>
                <w:spacing w:val="6"/>
              </w:rPr>
              <w:t xml:space="preserve"> </w:t>
            </w:r>
            <w:r>
              <w:t>to</w:t>
            </w:r>
            <w:r w:rsidRPr="00444481">
              <w:rPr>
                <w:spacing w:val="6"/>
              </w:rPr>
              <w:t xml:space="preserve"> </w:t>
            </w:r>
            <w:r>
              <w:t>wetlands</w:t>
            </w:r>
            <w:r w:rsidRPr="00444481">
              <w:rPr>
                <w:spacing w:val="6"/>
              </w:rPr>
              <w:t xml:space="preserve"> </w:t>
            </w:r>
            <w:r w:rsidR="00562414">
              <w:rPr>
                <w:spacing w:val="6"/>
              </w:rPr>
              <w:t xml:space="preserve">at the southern lake – wetlands interface </w:t>
            </w:r>
            <w:r>
              <w:t>(subject</w:t>
            </w:r>
            <w:r w:rsidRPr="00444481">
              <w:rPr>
                <w:spacing w:val="6"/>
              </w:rPr>
              <w:t xml:space="preserve"> </w:t>
            </w:r>
            <w:r>
              <w:t>to</w:t>
            </w:r>
            <w:r w:rsidRPr="00444481">
              <w:rPr>
                <w:spacing w:val="6"/>
              </w:rPr>
              <w:t xml:space="preserve"> </w:t>
            </w:r>
            <w:r>
              <w:t>approval</w:t>
            </w:r>
            <w:r w:rsidRPr="00444481">
              <w:rPr>
                <w:spacing w:val="6"/>
              </w:rPr>
              <w:t xml:space="preserve"> </w:t>
            </w:r>
            <w:r>
              <w:t>by</w:t>
            </w:r>
            <w:r w:rsidRPr="00444481">
              <w:rPr>
                <w:spacing w:val="6"/>
              </w:rPr>
              <w:t xml:space="preserve"> </w:t>
            </w:r>
            <w:r>
              <w:t>Melbourne</w:t>
            </w:r>
            <w:r w:rsidRPr="00444481">
              <w:rPr>
                <w:spacing w:val="6"/>
              </w:rPr>
              <w:t xml:space="preserve"> </w:t>
            </w:r>
            <w:r>
              <w:t>Water)</w:t>
            </w:r>
          </w:p>
        </w:tc>
        <w:tc>
          <w:tcPr>
            <w:tcW w:w="1560" w:type="dxa"/>
            <w:tcBorders>
              <w:top w:val="single" w:sz="4" w:space="0" w:color="000000"/>
              <w:left w:val="single" w:sz="4" w:space="0" w:color="000000"/>
              <w:bottom w:val="single" w:sz="4" w:space="0" w:color="000000"/>
              <w:right w:val="single" w:sz="4" w:space="0" w:color="000000"/>
            </w:tcBorders>
          </w:tcPr>
          <w:p w14:paraId="26B87BDC" w14:textId="77777777" w:rsidR="00444481" w:rsidRDefault="00444481" w:rsidP="00444481">
            <w:pPr>
              <w:jc w:val="center"/>
            </w:pPr>
            <w:r>
              <w:t>$250,000</w:t>
            </w:r>
          </w:p>
        </w:tc>
        <w:tc>
          <w:tcPr>
            <w:tcW w:w="1559" w:type="dxa"/>
            <w:tcBorders>
              <w:top w:val="single" w:sz="4" w:space="0" w:color="000000"/>
              <w:left w:val="single" w:sz="4" w:space="0" w:color="000000"/>
              <w:bottom w:val="single" w:sz="4" w:space="0" w:color="000000"/>
              <w:right w:val="single" w:sz="4" w:space="0" w:color="000000"/>
            </w:tcBorders>
          </w:tcPr>
          <w:p w14:paraId="0E7471A1" w14:textId="77777777" w:rsidR="00444481" w:rsidRDefault="00444481" w:rsidP="00444481">
            <w:pPr>
              <w:jc w:val="center"/>
              <w:rPr>
                <w:spacing w:val="-4"/>
              </w:rPr>
            </w:pPr>
            <w:r>
              <w:rPr>
                <w:spacing w:val="-4"/>
              </w:rPr>
              <w:t>Long</w:t>
            </w:r>
          </w:p>
        </w:tc>
      </w:tr>
      <w:tr w:rsidR="00444481" w14:paraId="349F926F" w14:textId="77777777" w:rsidTr="00F925F0">
        <w:trPr>
          <w:trHeight w:val="581"/>
        </w:trPr>
        <w:tc>
          <w:tcPr>
            <w:tcW w:w="6092" w:type="dxa"/>
            <w:tcBorders>
              <w:top w:val="single" w:sz="4" w:space="0" w:color="000000"/>
              <w:left w:val="single" w:sz="4" w:space="0" w:color="000000"/>
              <w:bottom w:val="single" w:sz="4" w:space="0" w:color="000000"/>
              <w:right w:val="single" w:sz="4" w:space="0" w:color="000000"/>
            </w:tcBorders>
          </w:tcPr>
          <w:p w14:paraId="0F4B0F12" w14:textId="608B58C1" w:rsidR="00444481" w:rsidRDefault="00444481" w:rsidP="00444481">
            <w:pPr>
              <w:pStyle w:val="ListParagraph"/>
              <w:numPr>
                <w:ilvl w:val="0"/>
                <w:numId w:val="33"/>
              </w:numPr>
              <w:ind w:left="847" w:hanging="567"/>
            </w:pPr>
            <w:r>
              <w:t xml:space="preserve">Promote increased usage of </w:t>
            </w:r>
            <w:r w:rsidR="00562414">
              <w:t xml:space="preserve">southern </w:t>
            </w:r>
            <w:r>
              <w:t>dog off-leash area through signage, access and experience improvements</w:t>
            </w:r>
            <w:r w:rsidR="00562414">
              <w:t>.</w:t>
            </w:r>
          </w:p>
        </w:tc>
        <w:tc>
          <w:tcPr>
            <w:tcW w:w="1560" w:type="dxa"/>
            <w:tcBorders>
              <w:top w:val="single" w:sz="4" w:space="0" w:color="000000"/>
              <w:left w:val="single" w:sz="4" w:space="0" w:color="000000"/>
              <w:bottom w:val="single" w:sz="4" w:space="0" w:color="000000"/>
              <w:right w:val="single" w:sz="4" w:space="0" w:color="000000"/>
            </w:tcBorders>
          </w:tcPr>
          <w:p w14:paraId="4D8DCE73" w14:textId="77777777" w:rsidR="00444481" w:rsidRDefault="00444481" w:rsidP="00444481">
            <w:pPr>
              <w:jc w:val="center"/>
            </w:pPr>
            <w:r>
              <w:t>$50,000</w:t>
            </w:r>
          </w:p>
        </w:tc>
        <w:tc>
          <w:tcPr>
            <w:tcW w:w="1559" w:type="dxa"/>
            <w:tcBorders>
              <w:top w:val="single" w:sz="4" w:space="0" w:color="000000"/>
              <w:left w:val="single" w:sz="4" w:space="0" w:color="000000"/>
              <w:bottom w:val="single" w:sz="4" w:space="0" w:color="000000"/>
              <w:right w:val="single" w:sz="4" w:space="0" w:color="000000"/>
            </w:tcBorders>
          </w:tcPr>
          <w:p w14:paraId="5435F25C" w14:textId="77777777" w:rsidR="00444481" w:rsidRDefault="00444481" w:rsidP="00444481">
            <w:pPr>
              <w:jc w:val="center"/>
              <w:rPr>
                <w:spacing w:val="-4"/>
              </w:rPr>
            </w:pPr>
            <w:r>
              <w:rPr>
                <w:spacing w:val="-4"/>
              </w:rPr>
              <w:t>Long</w:t>
            </w:r>
          </w:p>
        </w:tc>
      </w:tr>
      <w:tr w:rsidR="00444481" w14:paraId="23A6A3DC" w14:textId="77777777" w:rsidTr="00F925F0">
        <w:trPr>
          <w:trHeight w:val="301"/>
        </w:trPr>
        <w:tc>
          <w:tcPr>
            <w:tcW w:w="6092" w:type="dxa"/>
            <w:tcBorders>
              <w:top w:val="single" w:sz="4" w:space="0" w:color="000000"/>
              <w:left w:val="single" w:sz="4" w:space="0" w:color="000000"/>
              <w:bottom w:val="single" w:sz="4" w:space="0" w:color="000000"/>
              <w:right w:val="single" w:sz="4" w:space="0" w:color="000000"/>
            </w:tcBorders>
          </w:tcPr>
          <w:p w14:paraId="68C16C16" w14:textId="3CAB1084" w:rsidR="00444481" w:rsidRDefault="00444481" w:rsidP="00444481">
            <w:pPr>
              <w:pStyle w:val="ListParagraph"/>
              <w:numPr>
                <w:ilvl w:val="0"/>
                <w:numId w:val="33"/>
              </w:numPr>
              <w:ind w:left="847" w:hanging="567"/>
            </w:pPr>
            <w:r>
              <w:t>Install</w:t>
            </w:r>
            <w:r w:rsidRPr="00444481">
              <w:rPr>
                <w:spacing w:val="7"/>
              </w:rPr>
              <w:t xml:space="preserve"> </w:t>
            </w:r>
            <w:r>
              <w:t>new</w:t>
            </w:r>
            <w:r w:rsidRPr="00444481">
              <w:rPr>
                <w:spacing w:val="7"/>
              </w:rPr>
              <w:t xml:space="preserve"> </w:t>
            </w:r>
            <w:r>
              <w:t>shelters</w:t>
            </w:r>
            <w:r w:rsidRPr="00444481">
              <w:rPr>
                <w:spacing w:val="7"/>
              </w:rPr>
              <w:t xml:space="preserve"> </w:t>
            </w:r>
            <w:r>
              <w:t>with</w:t>
            </w:r>
            <w:r w:rsidRPr="00444481">
              <w:rPr>
                <w:spacing w:val="8"/>
              </w:rPr>
              <w:t xml:space="preserve"> </w:t>
            </w:r>
            <w:r>
              <w:t>wheelchair</w:t>
            </w:r>
            <w:r w:rsidRPr="00444481">
              <w:rPr>
                <w:spacing w:val="7"/>
              </w:rPr>
              <w:t xml:space="preserve"> </w:t>
            </w:r>
            <w:r>
              <w:t>accessible</w:t>
            </w:r>
            <w:r w:rsidRPr="00444481">
              <w:rPr>
                <w:spacing w:val="7"/>
              </w:rPr>
              <w:t xml:space="preserve"> </w:t>
            </w:r>
            <w:r>
              <w:t>picnic</w:t>
            </w:r>
            <w:r w:rsidRPr="00444481">
              <w:rPr>
                <w:spacing w:val="8"/>
              </w:rPr>
              <w:t xml:space="preserve"> </w:t>
            </w:r>
            <w:r>
              <w:t>benches,</w:t>
            </w:r>
            <w:r w:rsidRPr="00444481">
              <w:rPr>
                <w:spacing w:val="7"/>
              </w:rPr>
              <w:t xml:space="preserve"> </w:t>
            </w:r>
            <w:r>
              <w:t>including</w:t>
            </w:r>
            <w:r w:rsidRPr="00444481">
              <w:rPr>
                <w:spacing w:val="7"/>
              </w:rPr>
              <w:t xml:space="preserve"> </w:t>
            </w:r>
            <w:r>
              <w:t>traversable</w:t>
            </w:r>
            <w:r w:rsidRPr="00444481">
              <w:rPr>
                <w:spacing w:val="8"/>
              </w:rPr>
              <w:t xml:space="preserve"> </w:t>
            </w:r>
            <w:r>
              <w:t>paths</w:t>
            </w:r>
            <w:r w:rsidR="00562414">
              <w:t xml:space="preserve"> in the south-east section of the park.</w:t>
            </w:r>
          </w:p>
        </w:tc>
        <w:tc>
          <w:tcPr>
            <w:tcW w:w="1560" w:type="dxa"/>
            <w:tcBorders>
              <w:top w:val="single" w:sz="4" w:space="0" w:color="000000"/>
              <w:left w:val="single" w:sz="4" w:space="0" w:color="000000"/>
              <w:bottom w:val="single" w:sz="4" w:space="0" w:color="000000"/>
              <w:right w:val="single" w:sz="4" w:space="0" w:color="000000"/>
            </w:tcBorders>
          </w:tcPr>
          <w:p w14:paraId="5F5C77EF" w14:textId="77777777" w:rsidR="00444481" w:rsidRDefault="00444481" w:rsidP="00444481">
            <w:pPr>
              <w:jc w:val="center"/>
            </w:pPr>
            <w:r>
              <w:t>$100,000</w:t>
            </w:r>
          </w:p>
        </w:tc>
        <w:tc>
          <w:tcPr>
            <w:tcW w:w="1559" w:type="dxa"/>
            <w:tcBorders>
              <w:top w:val="single" w:sz="4" w:space="0" w:color="000000"/>
              <w:left w:val="single" w:sz="4" w:space="0" w:color="000000"/>
              <w:bottom w:val="single" w:sz="4" w:space="0" w:color="000000"/>
              <w:right w:val="single" w:sz="4" w:space="0" w:color="000000"/>
            </w:tcBorders>
          </w:tcPr>
          <w:p w14:paraId="7971F3E5" w14:textId="77777777" w:rsidR="00444481" w:rsidRDefault="00444481" w:rsidP="00444481">
            <w:pPr>
              <w:jc w:val="center"/>
            </w:pPr>
            <w:r>
              <w:t>Short</w:t>
            </w:r>
          </w:p>
        </w:tc>
      </w:tr>
      <w:tr w:rsidR="00444481" w14:paraId="6FE8139C" w14:textId="77777777" w:rsidTr="00F925F0">
        <w:trPr>
          <w:trHeight w:val="301"/>
        </w:trPr>
        <w:tc>
          <w:tcPr>
            <w:tcW w:w="6092" w:type="dxa"/>
            <w:tcBorders>
              <w:top w:val="single" w:sz="4" w:space="0" w:color="000000"/>
              <w:left w:val="single" w:sz="4" w:space="0" w:color="000000"/>
              <w:bottom w:val="single" w:sz="4" w:space="0" w:color="000000"/>
              <w:right w:val="single" w:sz="4" w:space="0" w:color="000000"/>
            </w:tcBorders>
          </w:tcPr>
          <w:p w14:paraId="4AE8F893" w14:textId="3192C2BC" w:rsidR="00444481" w:rsidRDefault="00444481" w:rsidP="00444481">
            <w:pPr>
              <w:pStyle w:val="ListParagraph"/>
              <w:numPr>
                <w:ilvl w:val="0"/>
                <w:numId w:val="33"/>
              </w:numPr>
              <w:ind w:left="847" w:hanging="567"/>
            </w:pPr>
            <w:r>
              <w:t>Trim</w:t>
            </w:r>
            <w:r w:rsidRPr="00444481">
              <w:rPr>
                <w:spacing w:val="1"/>
              </w:rPr>
              <w:t xml:space="preserve"> </w:t>
            </w:r>
            <w:r>
              <w:t>back</w:t>
            </w:r>
            <w:r w:rsidRPr="00444481">
              <w:rPr>
                <w:spacing w:val="5"/>
              </w:rPr>
              <w:t xml:space="preserve"> </w:t>
            </w:r>
            <w:r>
              <w:t>vegetation</w:t>
            </w:r>
            <w:r w:rsidRPr="00444481">
              <w:rPr>
                <w:spacing w:val="5"/>
              </w:rPr>
              <w:t xml:space="preserve"> </w:t>
            </w:r>
            <w:r>
              <w:t>to</w:t>
            </w:r>
            <w:r w:rsidRPr="00444481">
              <w:rPr>
                <w:spacing w:val="5"/>
              </w:rPr>
              <w:t xml:space="preserve"> </w:t>
            </w:r>
            <w:r>
              <w:t>maintain</w:t>
            </w:r>
            <w:r w:rsidRPr="00444481">
              <w:rPr>
                <w:spacing w:val="5"/>
              </w:rPr>
              <w:t xml:space="preserve"> </w:t>
            </w:r>
            <w:r>
              <w:t>safe</w:t>
            </w:r>
            <w:r w:rsidRPr="00444481">
              <w:rPr>
                <w:spacing w:val="5"/>
              </w:rPr>
              <w:t xml:space="preserve"> </w:t>
            </w:r>
            <w:r>
              <w:t>view</w:t>
            </w:r>
            <w:r w:rsidRPr="00444481">
              <w:rPr>
                <w:spacing w:val="5"/>
              </w:rPr>
              <w:t xml:space="preserve"> </w:t>
            </w:r>
            <w:r>
              <w:t>lines</w:t>
            </w:r>
            <w:r w:rsidR="00562414">
              <w:t xml:space="preserve"> along the southern path area.</w:t>
            </w:r>
          </w:p>
        </w:tc>
        <w:tc>
          <w:tcPr>
            <w:tcW w:w="1560" w:type="dxa"/>
            <w:tcBorders>
              <w:top w:val="single" w:sz="4" w:space="0" w:color="000000"/>
              <w:left w:val="single" w:sz="4" w:space="0" w:color="000000"/>
              <w:bottom w:val="single" w:sz="4" w:space="0" w:color="000000"/>
              <w:right w:val="single" w:sz="4" w:space="0" w:color="000000"/>
            </w:tcBorders>
          </w:tcPr>
          <w:p w14:paraId="66950E72" w14:textId="77777777" w:rsidR="00444481" w:rsidRDefault="00444481" w:rsidP="00444481">
            <w:pPr>
              <w:jc w:val="center"/>
            </w:pPr>
            <w:r>
              <w:t>$14,000</w:t>
            </w:r>
          </w:p>
        </w:tc>
        <w:tc>
          <w:tcPr>
            <w:tcW w:w="1559" w:type="dxa"/>
            <w:tcBorders>
              <w:top w:val="single" w:sz="4" w:space="0" w:color="000000"/>
              <w:left w:val="single" w:sz="4" w:space="0" w:color="000000"/>
              <w:bottom w:val="single" w:sz="4" w:space="0" w:color="000000"/>
              <w:right w:val="single" w:sz="4" w:space="0" w:color="000000"/>
            </w:tcBorders>
          </w:tcPr>
          <w:p w14:paraId="7F580C98" w14:textId="77777777" w:rsidR="00444481" w:rsidRDefault="00444481" w:rsidP="00444481">
            <w:pPr>
              <w:jc w:val="center"/>
            </w:pPr>
            <w:r>
              <w:t>Medium</w:t>
            </w:r>
          </w:p>
        </w:tc>
      </w:tr>
      <w:tr w:rsidR="00444481" w14:paraId="1E4E94E8" w14:textId="77777777" w:rsidTr="00F925F0">
        <w:trPr>
          <w:trHeight w:val="301"/>
        </w:trPr>
        <w:tc>
          <w:tcPr>
            <w:tcW w:w="6092" w:type="dxa"/>
            <w:tcBorders>
              <w:top w:val="single" w:sz="4" w:space="0" w:color="000000"/>
              <w:left w:val="single" w:sz="4" w:space="0" w:color="000000"/>
              <w:bottom w:val="single" w:sz="4" w:space="0" w:color="000000"/>
              <w:right w:val="single" w:sz="4" w:space="0" w:color="000000"/>
            </w:tcBorders>
          </w:tcPr>
          <w:p w14:paraId="35453332" w14:textId="36195803" w:rsidR="00444481" w:rsidRDefault="00444481" w:rsidP="00444481">
            <w:pPr>
              <w:pStyle w:val="ListParagraph"/>
              <w:numPr>
                <w:ilvl w:val="0"/>
                <w:numId w:val="33"/>
              </w:numPr>
              <w:ind w:left="847" w:hanging="567"/>
            </w:pPr>
            <w:r>
              <w:t>Increase</w:t>
            </w:r>
            <w:r w:rsidRPr="00444481">
              <w:rPr>
                <w:spacing w:val="13"/>
              </w:rPr>
              <w:t xml:space="preserve"> </w:t>
            </w:r>
            <w:r>
              <w:t>native/indigenous</w:t>
            </w:r>
            <w:r w:rsidRPr="00444481">
              <w:rPr>
                <w:spacing w:val="14"/>
              </w:rPr>
              <w:t xml:space="preserve"> </w:t>
            </w:r>
            <w:r>
              <w:t>tree</w:t>
            </w:r>
            <w:r w:rsidRPr="00444481">
              <w:rPr>
                <w:spacing w:val="14"/>
              </w:rPr>
              <w:t xml:space="preserve"> </w:t>
            </w:r>
            <w:r>
              <w:t>plantings</w:t>
            </w:r>
            <w:r w:rsidR="00562414">
              <w:t xml:space="preserve"> along the south-east park / Swansea Road interface.</w:t>
            </w:r>
          </w:p>
        </w:tc>
        <w:tc>
          <w:tcPr>
            <w:tcW w:w="1560" w:type="dxa"/>
            <w:tcBorders>
              <w:top w:val="single" w:sz="4" w:space="0" w:color="000000"/>
              <w:left w:val="single" w:sz="4" w:space="0" w:color="000000"/>
              <w:bottom w:val="single" w:sz="4" w:space="0" w:color="000000"/>
              <w:right w:val="single" w:sz="4" w:space="0" w:color="000000"/>
            </w:tcBorders>
          </w:tcPr>
          <w:p w14:paraId="3AC9D1D1" w14:textId="77777777" w:rsidR="00444481" w:rsidRDefault="00444481" w:rsidP="00444481">
            <w:pPr>
              <w:jc w:val="center"/>
            </w:pPr>
            <w:r>
              <w:t>$15,000</w:t>
            </w:r>
          </w:p>
        </w:tc>
        <w:tc>
          <w:tcPr>
            <w:tcW w:w="1559" w:type="dxa"/>
            <w:tcBorders>
              <w:top w:val="single" w:sz="4" w:space="0" w:color="000000"/>
              <w:left w:val="single" w:sz="4" w:space="0" w:color="000000"/>
              <w:bottom w:val="single" w:sz="4" w:space="0" w:color="000000"/>
              <w:right w:val="single" w:sz="4" w:space="0" w:color="000000"/>
            </w:tcBorders>
          </w:tcPr>
          <w:p w14:paraId="6B8311CB" w14:textId="77777777" w:rsidR="00444481" w:rsidRDefault="00444481" w:rsidP="00444481">
            <w:pPr>
              <w:jc w:val="center"/>
            </w:pPr>
            <w:r>
              <w:t>Medium</w:t>
            </w:r>
          </w:p>
        </w:tc>
      </w:tr>
      <w:tr w:rsidR="00444481" w14:paraId="7B47D45C" w14:textId="77777777" w:rsidTr="00F925F0">
        <w:trPr>
          <w:trHeight w:val="301"/>
        </w:trPr>
        <w:tc>
          <w:tcPr>
            <w:tcW w:w="6092" w:type="dxa"/>
            <w:tcBorders>
              <w:top w:val="single" w:sz="4" w:space="0" w:color="000000"/>
              <w:left w:val="single" w:sz="4" w:space="0" w:color="000000"/>
              <w:bottom w:val="single" w:sz="4" w:space="0" w:color="000000"/>
              <w:right w:val="single" w:sz="4" w:space="0" w:color="000000"/>
            </w:tcBorders>
          </w:tcPr>
          <w:p w14:paraId="47B33B02" w14:textId="167F5343" w:rsidR="00444481" w:rsidRDefault="00444481" w:rsidP="00444481">
            <w:pPr>
              <w:pStyle w:val="ListParagraph"/>
              <w:numPr>
                <w:ilvl w:val="0"/>
                <w:numId w:val="33"/>
              </w:numPr>
              <w:ind w:left="847" w:hanging="567"/>
            </w:pPr>
            <w:r>
              <w:t>Increase</w:t>
            </w:r>
            <w:r w:rsidRPr="00444481">
              <w:rPr>
                <w:spacing w:val="13"/>
              </w:rPr>
              <w:t xml:space="preserve"> </w:t>
            </w:r>
            <w:r>
              <w:t>native/indigenous</w:t>
            </w:r>
            <w:r w:rsidRPr="00444481">
              <w:rPr>
                <w:spacing w:val="14"/>
              </w:rPr>
              <w:t xml:space="preserve"> </w:t>
            </w:r>
            <w:r>
              <w:t>tree</w:t>
            </w:r>
            <w:r w:rsidRPr="00444481">
              <w:rPr>
                <w:spacing w:val="14"/>
              </w:rPr>
              <w:t xml:space="preserve"> </w:t>
            </w:r>
            <w:r>
              <w:t>plantings</w:t>
            </w:r>
            <w:r w:rsidR="00562414">
              <w:t xml:space="preserve"> </w:t>
            </w:r>
            <w:r w:rsidR="00562414">
              <w:t>along the south-east park / Swansea Road interface.</w:t>
            </w:r>
          </w:p>
        </w:tc>
        <w:tc>
          <w:tcPr>
            <w:tcW w:w="1560" w:type="dxa"/>
            <w:tcBorders>
              <w:top w:val="single" w:sz="4" w:space="0" w:color="000000"/>
              <w:left w:val="single" w:sz="4" w:space="0" w:color="000000"/>
              <w:bottom w:val="single" w:sz="4" w:space="0" w:color="000000"/>
              <w:right w:val="single" w:sz="4" w:space="0" w:color="000000"/>
            </w:tcBorders>
          </w:tcPr>
          <w:p w14:paraId="41EB9471" w14:textId="77777777" w:rsidR="00444481" w:rsidRDefault="00444481" w:rsidP="00444481">
            <w:pPr>
              <w:jc w:val="center"/>
            </w:pPr>
            <w:r>
              <w:t>$2,000</w:t>
            </w:r>
          </w:p>
        </w:tc>
        <w:tc>
          <w:tcPr>
            <w:tcW w:w="1559" w:type="dxa"/>
            <w:tcBorders>
              <w:top w:val="single" w:sz="4" w:space="0" w:color="000000"/>
              <w:left w:val="single" w:sz="4" w:space="0" w:color="000000"/>
              <w:bottom w:val="single" w:sz="4" w:space="0" w:color="000000"/>
              <w:right w:val="single" w:sz="4" w:space="0" w:color="000000"/>
            </w:tcBorders>
          </w:tcPr>
          <w:p w14:paraId="05AA8F4B" w14:textId="77777777" w:rsidR="00444481" w:rsidRDefault="00444481" w:rsidP="00444481">
            <w:pPr>
              <w:jc w:val="center"/>
            </w:pPr>
            <w:r>
              <w:t>Medium</w:t>
            </w:r>
          </w:p>
        </w:tc>
      </w:tr>
      <w:tr w:rsidR="00444481" w14:paraId="7DBE9AFA" w14:textId="77777777" w:rsidTr="00F925F0">
        <w:trPr>
          <w:trHeight w:val="301"/>
        </w:trPr>
        <w:tc>
          <w:tcPr>
            <w:tcW w:w="6092" w:type="dxa"/>
            <w:tcBorders>
              <w:top w:val="single" w:sz="4" w:space="0" w:color="000000"/>
              <w:left w:val="single" w:sz="4" w:space="0" w:color="000000"/>
              <w:bottom w:val="single" w:sz="4" w:space="0" w:color="000000"/>
              <w:right w:val="single" w:sz="4" w:space="0" w:color="000000"/>
            </w:tcBorders>
          </w:tcPr>
          <w:p w14:paraId="0DAABC65" w14:textId="714DA2A6" w:rsidR="00444481" w:rsidRPr="00444481" w:rsidRDefault="00444481" w:rsidP="00444481">
            <w:pPr>
              <w:pStyle w:val="ListParagraph"/>
              <w:numPr>
                <w:ilvl w:val="0"/>
                <w:numId w:val="33"/>
              </w:numPr>
              <w:ind w:left="847" w:hanging="567"/>
              <w:rPr>
                <w:spacing w:val="-4"/>
              </w:rPr>
            </w:pPr>
            <w:r>
              <w:t>Create</w:t>
            </w:r>
            <w:r w:rsidRPr="00444481">
              <w:rPr>
                <w:spacing w:val="6"/>
              </w:rPr>
              <w:t xml:space="preserve"> </w:t>
            </w:r>
            <w:r w:rsidR="00562414">
              <w:rPr>
                <w:spacing w:val="6"/>
              </w:rPr>
              <w:t xml:space="preserve">a </w:t>
            </w:r>
            <w:r>
              <w:t>pedestrian</w:t>
            </w:r>
            <w:r w:rsidRPr="00444481">
              <w:rPr>
                <w:spacing w:val="6"/>
              </w:rPr>
              <w:t xml:space="preserve"> </w:t>
            </w:r>
            <w:r>
              <w:t>connection</w:t>
            </w:r>
            <w:r w:rsidRPr="00444481">
              <w:rPr>
                <w:spacing w:val="6"/>
              </w:rPr>
              <w:t xml:space="preserve"> </w:t>
            </w:r>
            <w:r>
              <w:t>from</w:t>
            </w:r>
            <w:r w:rsidRPr="00444481">
              <w:rPr>
                <w:spacing w:val="6"/>
              </w:rPr>
              <w:t xml:space="preserve"> </w:t>
            </w:r>
            <w:r w:rsidR="00562414">
              <w:rPr>
                <w:spacing w:val="6"/>
              </w:rPr>
              <w:t xml:space="preserve">the south - eastern Swansea Road </w:t>
            </w:r>
            <w:r>
              <w:t>bus</w:t>
            </w:r>
            <w:r w:rsidRPr="00444481">
              <w:rPr>
                <w:spacing w:val="6"/>
              </w:rPr>
              <w:t xml:space="preserve"> </w:t>
            </w:r>
            <w:r>
              <w:t>stop</w:t>
            </w:r>
            <w:r w:rsidRPr="00444481">
              <w:rPr>
                <w:spacing w:val="7"/>
              </w:rPr>
              <w:t xml:space="preserve"> </w:t>
            </w:r>
            <w:r>
              <w:t>to</w:t>
            </w:r>
            <w:r w:rsidRPr="00444481">
              <w:rPr>
                <w:spacing w:val="6"/>
              </w:rPr>
              <w:t xml:space="preserve"> </w:t>
            </w:r>
            <w:proofErr w:type="spellStart"/>
            <w:r>
              <w:t>Lillydale</w:t>
            </w:r>
            <w:proofErr w:type="spellEnd"/>
            <w:r w:rsidRPr="00444481">
              <w:rPr>
                <w:spacing w:val="6"/>
              </w:rPr>
              <w:t xml:space="preserve"> </w:t>
            </w:r>
            <w:r>
              <w:t>Lake</w:t>
            </w:r>
            <w:r w:rsidRPr="00444481">
              <w:rPr>
                <w:spacing w:val="6"/>
              </w:rPr>
              <w:t xml:space="preserve"> </w:t>
            </w:r>
            <w:r>
              <w:t>and</w:t>
            </w:r>
            <w:r w:rsidRPr="00444481">
              <w:rPr>
                <w:spacing w:val="6"/>
              </w:rPr>
              <w:t xml:space="preserve"> </w:t>
            </w:r>
            <w:r>
              <w:t>Bellbird</w:t>
            </w:r>
            <w:r w:rsidRPr="00444481">
              <w:rPr>
                <w:spacing w:val="7"/>
              </w:rPr>
              <w:t xml:space="preserve"> </w:t>
            </w:r>
            <w:r w:rsidRPr="00444481">
              <w:rPr>
                <w:spacing w:val="-4"/>
              </w:rPr>
              <w:t>Park</w:t>
            </w:r>
            <w:r w:rsidR="00562414">
              <w:rPr>
                <w:spacing w:val="-4"/>
              </w:rPr>
              <w:t>.</w:t>
            </w:r>
          </w:p>
        </w:tc>
        <w:tc>
          <w:tcPr>
            <w:tcW w:w="1560" w:type="dxa"/>
            <w:tcBorders>
              <w:top w:val="single" w:sz="4" w:space="0" w:color="000000"/>
              <w:left w:val="single" w:sz="4" w:space="0" w:color="000000"/>
              <w:bottom w:val="single" w:sz="4" w:space="0" w:color="000000"/>
              <w:right w:val="single" w:sz="4" w:space="0" w:color="000000"/>
            </w:tcBorders>
          </w:tcPr>
          <w:p w14:paraId="6A0A229D" w14:textId="77777777" w:rsidR="00444481" w:rsidRDefault="00444481" w:rsidP="00444481">
            <w:pPr>
              <w:jc w:val="center"/>
            </w:pPr>
            <w:r>
              <w:t>$10,000</w:t>
            </w:r>
          </w:p>
        </w:tc>
        <w:tc>
          <w:tcPr>
            <w:tcW w:w="1559" w:type="dxa"/>
            <w:tcBorders>
              <w:top w:val="single" w:sz="4" w:space="0" w:color="000000"/>
              <w:left w:val="single" w:sz="4" w:space="0" w:color="000000"/>
              <w:bottom w:val="single" w:sz="4" w:space="0" w:color="000000"/>
              <w:right w:val="single" w:sz="4" w:space="0" w:color="000000"/>
            </w:tcBorders>
          </w:tcPr>
          <w:p w14:paraId="21DEDC85" w14:textId="77777777" w:rsidR="00444481" w:rsidRDefault="00444481" w:rsidP="00444481">
            <w:pPr>
              <w:jc w:val="center"/>
              <w:rPr>
                <w:spacing w:val="-4"/>
              </w:rPr>
            </w:pPr>
            <w:r>
              <w:rPr>
                <w:spacing w:val="-4"/>
              </w:rPr>
              <w:t>Long</w:t>
            </w:r>
          </w:p>
        </w:tc>
      </w:tr>
      <w:tr w:rsidR="00444481" w14:paraId="05F3A328" w14:textId="77777777" w:rsidTr="00F925F0">
        <w:trPr>
          <w:trHeight w:val="301"/>
        </w:trPr>
        <w:tc>
          <w:tcPr>
            <w:tcW w:w="6092" w:type="dxa"/>
            <w:tcBorders>
              <w:top w:val="single" w:sz="4" w:space="0" w:color="000000"/>
              <w:left w:val="single" w:sz="4" w:space="0" w:color="000000"/>
              <w:bottom w:val="single" w:sz="4" w:space="0" w:color="000000"/>
              <w:right w:val="single" w:sz="4" w:space="0" w:color="000000"/>
            </w:tcBorders>
          </w:tcPr>
          <w:p w14:paraId="144C5FA9" w14:textId="35DAED68" w:rsidR="00444481" w:rsidRPr="00444481" w:rsidRDefault="00444481" w:rsidP="00444481">
            <w:pPr>
              <w:pStyle w:val="ListParagraph"/>
              <w:numPr>
                <w:ilvl w:val="0"/>
                <w:numId w:val="33"/>
              </w:numPr>
              <w:ind w:left="847" w:hanging="567"/>
              <w:rPr>
                <w:spacing w:val="-5"/>
              </w:rPr>
            </w:pPr>
            <w:r>
              <w:lastRenderedPageBreak/>
              <w:t>Resolve</w:t>
            </w:r>
            <w:r w:rsidRPr="00444481">
              <w:rPr>
                <w:spacing w:val="4"/>
              </w:rPr>
              <w:t xml:space="preserve"> </w:t>
            </w:r>
            <w:r>
              <w:t>drainage</w:t>
            </w:r>
            <w:r w:rsidRPr="00444481">
              <w:rPr>
                <w:spacing w:val="6"/>
              </w:rPr>
              <w:t xml:space="preserve"> </w:t>
            </w:r>
            <w:r>
              <w:t>issue</w:t>
            </w:r>
            <w:r w:rsidRPr="00444481">
              <w:rPr>
                <w:spacing w:val="6"/>
              </w:rPr>
              <w:t xml:space="preserve"> </w:t>
            </w:r>
            <w:r w:rsidR="00562414">
              <w:t>at the northern end of the Bellbird Park carpark.</w:t>
            </w:r>
          </w:p>
        </w:tc>
        <w:tc>
          <w:tcPr>
            <w:tcW w:w="1560" w:type="dxa"/>
            <w:tcBorders>
              <w:top w:val="single" w:sz="4" w:space="0" w:color="000000"/>
              <w:left w:val="single" w:sz="4" w:space="0" w:color="000000"/>
              <w:bottom w:val="single" w:sz="4" w:space="0" w:color="000000"/>
              <w:right w:val="single" w:sz="4" w:space="0" w:color="000000"/>
            </w:tcBorders>
          </w:tcPr>
          <w:p w14:paraId="50FE8D2B" w14:textId="77777777" w:rsidR="00444481" w:rsidRDefault="00444481" w:rsidP="00444481">
            <w:pPr>
              <w:jc w:val="center"/>
            </w:pPr>
            <w:r>
              <w:t>$40,000</w:t>
            </w:r>
          </w:p>
        </w:tc>
        <w:tc>
          <w:tcPr>
            <w:tcW w:w="1559" w:type="dxa"/>
            <w:tcBorders>
              <w:top w:val="single" w:sz="4" w:space="0" w:color="000000"/>
              <w:left w:val="single" w:sz="4" w:space="0" w:color="000000"/>
              <w:bottom w:val="single" w:sz="4" w:space="0" w:color="000000"/>
              <w:right w:val="single" w:sz="4" w:space="0" w:color="000000"/>
            </w:tcBorders>
          </w:tcPr>
          <w:p w14:paraId="507A7BFE" w14:textId="77777777" w:rsidR="00444481" w:rsidRDefault="00444481" w:rsidP="00444481">
            <w:pPr>
              <w:jc w:val="center"/>
            </w:pPr>
            <w:r>
              <w:t>Short</w:t>
            </w:r>
          </w:p>
        </w:tc>
      </w:tr>
      <w:tr w:rsidR="00444481" w14:paraId="612295B0" w14:textId="77777777" w:rsidTr="00F925F0">
        <w:trPr>
          <w:trHeight w:val="301"/>
        </w:trPr>
        <w:tc>
          <w:tcPr>
            <w:tcW w:w="6092" w:type="dxa"/>
            <w:tcBorders>
              <w:top w:val="single" w:sz="4" w:space="0" w:color="000000"/>
              <w:left w:val="single" w:sz="4" w:space="0" w:color="000000"/>
              <w:bottom w:val="single" w:sz="4" w:space="0" w:color="000000"/>
              <w:right w:val="single" w:sz="4" w:space="0" w:color="000000"/>
            </w:tcBorders>
          </w:tcPr>
          <w:p w14:paraId="6EC6EDE0" w14:textId="6E3119E5" w:rsidR="00444481" w:rsidRDefault="00444481" w:rsidP="00444481">
            <w:pPr>
              <w:pStyle w:val="ListParagraph"/>
              <w:numPr>
                <w:ilvl w:val="0"/>
                <w:numId w:val="33"/>
              </w:numPr>
              <w:ind w:left="847" w:hanging="567"/>
            </w:pPr>
            <w:r>
              <w:t>New</w:t>
            </w:r>
            <w:r w:rsidRPr="00444481">
              <w:rPr>
                <w:spacing w:val="5"/>
              </w:rPr>
              <w:t xml:space="preserve"> </w:t>
            </w:r>
            <w:r>
              <w:t>path</w:t>
            </w:r>
            <w:r w:rsidRPr="00444481">
              <w:rPr>
                <w:spacing w:val="5"/>
              </w:rPr>
              <w:t xml:space="preserve"> </w:t>
            </w:r>
            <w:r>
              <w:t>aligned</w:t>
            </w:r>
            <w:r w:rsidRPr="00444481">
              <w:rPr>
                <w:spacing w:val="6"/>
              </w:rPr>
              <w:t xml:space="preserve"> </w:t>
            </w:r>
            <w:r>
              <w:t>within</w:t>
            </w:r>
            <w:r w:rsidRPr="00444481">
              <w:rPr>
                <w:spacing w:val="5"/>
              </w:rPr>
              <w:t xml:space="preserve"> </w:t>
            </w:r>
            <w:r>
              <w:t>the</w:t>
            </w:r>
            <w:r w:rsidRPr="00444481">
              <w:rPr>
                <w:spacing w:val="5"/>
              </w:rPr>
              <w:t xml:space="preserve"> </w:t>
            </w:r>
            <w:r w:rsidR="00562414">
              <w:rPr>
                <w:spacing w:val="5"/>
              </w:rPr>
              <w:t xml:space="preserve">Bellbird </w:t>
            </w:r>
            <w:r>
              <w:t>Park</w:t>
            </w:r>
            <w:r w:rsidRPr="00444481">
              <w:rPr>
                <w:spacing w:val="6"/>
              </w:rPr>
              <w:t xml:space="preserve"> </w:t>
            </w:r>
            <w:r>
              <w:t>boundary</w:t>
            </w:r>
            <w:r w:rsidR="00562414">
              <w:t>.</w:t>
            </w:r>
          </w:p>
        </w:tc>
        <w:tc>
          <w:tcPr>
            <w:tcW w:w="1560" w:type="dxa"/>
            <w:tcBorders>
              <w:top w:val="single" w:sz="4" w:space="0" w:color="000000"/>
              <w:left w:val="single" w:sz="4" w:space="0" w:color="000000"/>
              <w:bottom w:val="single" w:sz="4" w:space="0" w:color="000000"/>
              <w:right w:val="single" w:sz="4" w:space="0" w:color="000000"/>
            </w:tcBorders>
          </w:tcPr>
          <w:p w14:paraId="60A09AFE" w14:textId="77777777" w:rsidR="00444481" w:rsidRDefault="00444481" w:rsidP="00444481">
            <w:pPr>
              <w:jc w:val="center"/>
            </w:pPr>
            <w:r>
              <w:t>$180,000</w:t>
            </w:r>
          </w:p>
        </w:tc>
        <w:tc>
          <w:tcPr>
            <w:tcW w:w="1559" w:type="dxa"/>
            <w:tcBorders>
              <w:top w:val="single" w:sz="4" w:space="0" w:color="000000"/>
              <w:left w:val="single" w:sz="4" w:space="0" w:color="000000"/>
              <w:bottom w:val="single" w:sz="4" w:space="0" w:color="000000"/>
              <w:right w:val="single" w:sz="4" w:space="0" w:color="000000"/>
            </w:tcBorders>
          </w:tcPr>
          <w:p w14:paraId="0C66DC6A" w14:textId="77777777" w:rsidR="00444481" w:rsidRDefault="00444481" w:rsidP="00444481">
            <w:pPr>
              <w:jc w:val="center"/>
              <w:rPr>
                <w:spacing w:val="-4"/>
              </w:rPr>
            </w:pPr>
            <w:r>
              <w:rPr>
                <w:spacing w:val="-4"/>
              </w:rPr>
              <w:t>Long</w:t>
            </w:r>
          </w:p>
        </w:tc>
      </w:tr>
      <w:tr w:rsidR="00444481" w14:paraId="7C8A137A" w14:textId="77777777" w:rsidTr="00F925F0">
        <w:trPr>
          <w:trHeight w:val="301"/>
        </w:trPr>
        <w:tc>
          <w:tcPr>
            <w:tcW w:w="6092" w:type="dxa"/>
            <w:tcBorders>
              <w:top w:val="single" w:sz="4" w:space="0" w:color="000000"/>
              <w:left w:val="single" w:sz="4" w:space="0" w:color="000000"/>
              <w:bottom w:val="single" w:sz="4" w:space="0" w:color="000000"/>
              <w:right w:val="single" w:sz="4" w:space="0" w:color="000000"/>
            </w:tcBorders>
          </w:tcPr>
          <w:p w14:paraId="06D57036" w14:textId="7DC88C5E" w:rsidR="00444481" w:rsidRDefault="00444481" w:rsidP="00444481">
            <w:pPr>
              <w:pStyle w:val="ListParagraph"/>
              <w:numPr>
                <w:ilvl w:val="0"/>
                <w:numId w:val="33"/>
              </w:numPr>
              <w:ind w:left="847" w:hanging="567"/>
            </w:pPr>
            <w:r>
              <w:t>New</w:t>
            </w:r>
            <w:r w:rsidRPr="00444481">
              <w:rPr>
                <w:spacing w:val="2"/>
              </w:rPr>
              <w:t xml:space="preserve"> </w:t>
            </w:r>
            <w:r>
              <w:t>signage</w:t>
            </w:r>
            <w:r w:rsidRPr="00444481">
              <w:rPr>
                <w:spacing w:val="6"/>
              </w:rPr>
              <w:t xml:space="preserve"> </w:t>
            </w:r>
            <w:r>
              <w:t>and</w:t>
            </w:r>
            <w:r w:rsidRPr="00444481">
              <w:rPr>
                <w:spacing w:val="6"/>
              </w:rPr>
              <w:t xml:space="preserve"> </w:t>
            </w:r>
            <w:r>
              <w:t>wayfinding</w:t>
            </w:r>
            <w:r w:rsidRPr="00444481">
              <w:rPr>
                <w:spacing w:val="6"/>
              </w:rPr>
              <w:t xml:space="preserve"> </w:t>
            </w:r>
            <w:r>
              <w:t>for</w:t>
            </w:r>
            <w:r w:rsidRPr="00444481">
              <w:rPr>
                <w:spacing w:val="6"/>
              </w:rPr>
              <w:t xml:space="preserve"> </w:t>
            </w:r>
            <w:r>
              <w:t>Olinda</w:t>
            </w:r>
            <w:r w:rsidRPr="00444481">
              <w:rPr>
                <w:spacing w:val="6"/>
              </w:rPr>
              <w:t xml:space="preserve"> </w:t>
            </w:r>
            <w:r>
              <w:t>Creek</w:t>
            </w:r>
            <w:r w:rsidRPr="00444481">
              <w:rPr>
                <w:spacing w:val="6"/>
              </w:rPr>
              <w:t xml:space="preserve"> </w:t>
            </w:r>
            <w:r>
              <w:t>pathway</w:t>
            </w:r>
            <w:r w:rsidR="00562414">
              <w:t xml:space="preserve"> at south of Bellbird Park.</w:t>
            </w:r>
          </w:p>
        </w:tc>
        <w:tc>
          <w:tcPr>
            <w:tcW w:w="1560" w:type="dxa"/>
            <w:tcBorders>
              <w:top w:val="single" w:sz="4" w:space="0" w:color="000000"/>
              <w:left w:val="single" w:sz="4" w:space="0" w:color="000000"/>
              <w:bottom w:val="single" w:sz="4" w:space="0" w:color="000000"/>
              <w:right w:val="single" w:sz="4" w:space="0" w:color="000000"/>
            </w:tcBorders>
          </w:tcPr>
          <w:p w14:paraId="453E70FA" w14:textId="77777777" w:rsidR="00444481" w:rsidRDefault="00444481" w:rsidP="00444481">
            <w:pPr>
              <w:jc w:val="center"/>
            </w:pPr>
            <w:r>
              <w:t>$12,000</w:t>
            </w:r>
          </w:p>
        </w:tc>
        <w:tc>
          <w:tcPr>
            <w:tcW w:w="1559" w:type="dxa"/>
            <w:tcBorders>
              <w:top w:val="single" w:sz="4" w:space="0" w:color="000000"/>
              <w:left w:val="single" w:sz="4" w:space="0" w:color="000000"/>
              <w:bottom w:val="single" w:sz="4" w:space="0" w:color="000000"/>
              <w:right w:val="single" w:sz="4" w:space="0" w:color="000000"/>
            </w:tcBorders>
          </w:tcPr>
          <w:p w14:paraId="07810ADA" w14:textId="77777777" w:rsidR="00444481" w:rsidRDefault="00444481" w:rsidP="00444481">
            <w:pPr>
              <w:jc w:val="center"/>
            </w:pPr>
            <w:r>
              <w:t>Medium</w:t>
            </w:r>
          </w:p>
        </w:tc>
      </w:tr>
      <w:tr w:rsidR="00444481" w14:paraId="4CBDA2A1" w14:textId="77777777" w:rsidTr="00F925F0">
        <w:trPr>
          <w:trHeight w:val="301"/>
        </w:trPr>
        <w:tc>
          <w:tcPr>
            <w:tcW w:w="6092" w:type="dxa"/>
            <w:tcBorders>
              <w:top w:val="single" w:sz="4" w:space="0" w:color="000000"/>
              <w:left w:val="single" w:sz="4" w:space="0" w:color="000000"/>
              <w:bottom w:val="single" w:sz="4" w:space="0" w:color="000000"/>
              <w:right w:val="single" w:sz="4" w:space="0" w:color="000000"/>
            </w:tcBorders>
          </w:tcPr>
          <w:p w14:paraId="581A17B2" w14:textId="7865FCD3" w:rsidR="00444481" w:rsidRDefault="00444481" w:rsidP="00444481">
            <w:pPr>
              <w:pStyle w:val="ListParagraph"/>
              <w:numPr>
                <w:ilvl w:val="0"/>
                <w:numId w:val="33"/>
              </w:numPr>
              <w:ind w:left="847" w:hanging="567"/>
            </w:pPr>
            <w:r>
              <w:t>Future</w:t>
            </w:r>
            <w:r w:rsidRPr="00444481">
              <w:rPr>
                <w:spacing w:val="7"/>
              </w:rPr>
              <w:t xml:space="preserve"> </w:t>
            </w:r>
            <w:r>
              <w:t>Climate</w:t>
            </w:r>
            <w:r w:rsidRPr="00444481">
              <w:rPr>
                <w:spacing w:val="7"/>
              </w:rPr>
              <w:t xml:space="preserve"> </w:t>
            </w:r>
            <w:r>
              <w:t>Arboretum</w:t>
            </w:r>
            <w:r w:rsidRPr="00444481">
              <w:rPr>
                <w:spacing w:val="7"/>
              </w:rPr>
              <w:t xml:space="preserve"> </w:t>
            </w:r>
            <w:r>
              <w:t>to</w:t>
            </w:r>
            <w:r w:rsidRPr="00444481">
              <w:rPr>
                <w:spacing w:val="7"/>
              </w:rPr>
              <w:t xml:space="preserve"> </w:t>
            </w:r>
            <w:r>
              <w:t>trial</w:t>
            </w:r>
            <w:r w:rsidRPr="00444481">
              <w:rPr>
                <w:spacing w:val="7"/>
              </w:rPr>
              <w:t xml:space="preserve"> </w:t>
            </w:r>
            <w:r>
              <w:t>resilient</w:t>
            </w:r>
            <w:r w:rsidRPr="00444481">
              <w:rPr>
                <w:spacing w:val="7"/>
              </w:rPr>
              <w:t xml:space="preserve"> </w:t>
            </w:r>
            <w:r>
              <w:t>tree</w:t>
            </w:r>
            <w:r w:rsidRPr="00444481">
              <w:rPr>
                <w:spacing w:val="8"/>
              </w:rPr>
              <w:t xml:space="preserve"> </w:t>
            </w:r>
            <w:r>
              <w:t>species</w:t>
            </w:r>
            <w:r w:rsidR="00562414">
              <w:t xml:space="preserve"> o the hill between the </w:t>
            </w:r>
            <w:proofErr w:type="spellStart"/>
            <w:r w:rsidR="00562414">
              <w:t>Lillydale</w:t>
            </w:r>
            <w:proofErr w:type="spellEnd"/>
            <w:r w:rsidR="00562414">
              <w:t xml:space="preserve"> Lake Park and Bellbird Drive.</w:t>
            </w:r>
          </w:p>
        </w:tc>
        <w:tc>
          <w:tcPr>
            <w:tcW w:w="1560" w:type="dxa"/>
            <w:tcBorders>
              <w:top w:val="single" w:sz="4" w:space="0" w:color="000000"/>
              <w:left w:val="single" w:sz="4" w:space="0" w:color="000000"/>
              <w:bottom w:val="single" w:sz="4" w:space="0" w:color="000000"/>
              <w:right w:val="single" w:sz="4" w:space="0" w:color="000000"/>
            </w:tcBorders>
          </w:tcPr>
          <w:p w14:paraId="7C0BE28C" w14:textId="77777777" w:rsidR="00444481" w:rsidRDefault="00444481" w:rsidP="00444481">
            <w:pPr>
              <w:jc w:val="center"/>
            </w:pPr>
            <w:r>
              <w:t>$15,000</w:t>
            </w:r>
          </w:p>
        </w:tc>
        <w:tc>
          <w:tcPr>
            <w:tcW w:w="1559" w:type="dxa"/>
            <w:tcBorders>
              <w:top w:val="single" w:sz="4" w:space="0" w:color="000000"/>
              <w:left w:val="single" w:sz="4" w:space="0" w:color="000000"/>
              <w:bottom w:val="single" w:sz="4" w:space="0" w:color="000000"/>
              <w:right w:val="single" w:sz="4" w:space="0" w:color="000000"/>
            </w:tcBorders>
          </w:tcPr>
          <w:p w14:paraId="6EFF21B9" w14:textId="77777777" w:rsidR="00444481" w:rsidRDefault="00444481" w:rsidP="00444481">
            <w:pPr>
              <w:jc w:val="center"/>
            </w:pPr>
            <w:r>
              <w:t>Short</w:t>
            </w:r>
          </w:p>
        </w:tc>
      </w:tr>
      <w:tr w:rsidR="00444481" w:rsidRPr="00444481" w14:paraId="67C8080A" w14:textId="77777777" w:rsidTr="00F925F0">
        <w:trPr>
          <w:trHeight w:val="301"/>
        </w:trPr>
        <w:tc>
          <w:tcPr>
            <w:tcW w:w="6092" w:type="dxa"/>
            <w:tcBorders>
              <w:top w:val="single" w:sz="4" w:space="0" w:color="000000"/>
              <w:left w:val="single" w:sz="4" w:space="0" w:color="000000"/>
              <w:bottom w:val="single" w:sz="4" w:space="0" w:color="000000"/>
              <w:right w:val="single" w:sz="4" w:space="0" w:color="000000"/>
            </w:tcBorders>
          </w:tcPr>
          <w:p w14:paraId="73B3B280" w14:textId="6C563D8C" w:rsidR="00444481" w:rsidRPr="00444481" w:rsidRDefault="00444481" w:rsidP="00444481">
            <w:pPr>
              <w:ind w:left="280"/>
              <w:rPr>
                <w:b/>
                <w:bCs/>
              </w:rPr>
            </w:pPr>
            <w:r w:rsidRPr="00444481">
              <w:rPr>
                <w:b/>
                <w:bCs/>
              </w:rPr>
              <w:t>Sub-total</w:t>
            </w:r>
          </w:p>
        </w:tc>
        <w:tc>
          <w:tcPr>
            <w:tcW w:w="1560" w:type="dxa"/>
            <w:tcBorders>
              <w:top w:val="single" w:sz="4" w:space="0" w:color="000000"/>
              <w:left w:val="single" w:sz="4" w:space="0" w:color="000000"/>
              <w:bottom w:val="single" w:sz="4" w:space="0" w:color="000000"/>
              <w:right w:val="single" w:sz="4" w:space="0" w:color="000000"/>
            </w:tcBorders>
          </w:tcPr>
          <w:p w14:paraId="4FD3C572" w14:textId="0F997FA4" w:rsidR="00444481" w:rsidRPr="00444481" w:rsidRDefault="00444481" w:rsidP="00444481">
            <w:pPr>
              <w:jc w:val="center"/>
              <w:rPr>
                <w:b/>
                <w:bCs/>
              </w:rPr>
            </w:pPr>
            <w:r>
              <w:rPr>
                <w:b/>
                <w:bCs/>
              </w:rPr>
              <w:t>$688,000</w:t>
            </w:r>
          </w:p>
        </w:tc>
        <w:tc>
          <w:tcPr>
            <w:tcW w:w="1559" w:type="dxa"/>
            <w:tcBorders>
              <w:top w:val="single" w:sz="4" w:space="0" w:color="000000"/>
              <w:left w:val="single" w:sz="4" w:space="0" w:color="000000"/>
              <w:bottom w:val="single" w:sz="4" w:space="0" w:color="000000"/>
              <w:right w:val="single" w:sz="4" w:space="0" w:color="000000"/>
            </w:tcBorders>
          </w:tcPr>
          <w:p w14:paraId="0A4A8474" w14:textId="77777777" w:rsidR="00444481" w:rsidRPr="00444481" w:rsidRDefault="00444481" w:rsidP="00444481">
            <w:pPr>
              <w:jc w:val="center"/>
              <w:rPr>
                <w:b/>
                <w:bCs/>
              </w:rPr>
            </w:pPr>
          </w:p>
        </w:tc>
      </w:tr>
      <w:tr w:rsidR="00F925F0" w:rsidRPr="00444481" w14:paraId="74FD33E9" w14:textId="77777777" w:rsidTr="00F925F0">
        <w:trPr>
          <w:trHeight w:val="301"/>
        </w:trPr>
        <w:tc>
          <w:tcPr>
            <w:tcW w:w="6092" w:type="dxa"/>
            <w:tcBorders>
              <w:top w:val="single" w:sz="4" w:space="0" w:color="000000"/>
              <w:left w:val="single" w:sz="4" w:space="0" w:color="000000"/>
              <w:bottom w:val="single" w:sz="4" w:space="0" w:color="000000"/>
              <w:right w:val="single" w:sz="4" w:space="0" w:color="000000"/>
            </w:tcBorders>
          </w:tcPr>
          <w:p w14:paraId="45EBF945" w14:textId="57E134C0" w:rsidR="00F925F0" w:rsidRPr="00444481" w:rsidRDefault="00F925F0" w:rsidP="00444481">
            <w:pPr>
              <w:ind w:left="280"/>
              <w:rPr>
                <w:b/>
                <w:bCs/>
              </w:rPr>
            </w:pPr>
            <w:r>
              <w:rPr>
                <w:b/>
                <w:bCs/>
              </w:rPr>
              <w:t>MASTER PLAN IMPLEMENTATION TOTAL</w:t>
            </w:r>
          </w:p>
        </w:tc>
        <w:tc>
          <w:tcPr>
            <w:tcW w:w="1560" w:type="dxa"/>
            <w:tcBorders>
              <w:top w:val="single" w:sz="4" w:space="0" w:color="000000"/>
              <w:left w:val="single" w:sz="4" w:space="0" w:color="000000"/>
              <w:bottom w:val="single" w:sz="4" w:space="0" w:color="000000"/>
              <w:right w:val="single" w:sz="4" w:space="0" w:color="000000"/>
            </w:tcBorders>
          </w:tcPr>
          <w:p w14:paraId="08C6B3B2" w14:textId="6257D332" w:rsidR="00F925F0" w:rsidRDefault="00F925F0" w:rsidP="00444481">
            <w:pPr>
              <w:jc w:val="center"/>
              <w:rPr>
                <w:b/>
                <w:bCs/>
              </w:rPr>
            </w:pPr>
            <w:r>
              <w:rPr>
                <w:b/>
                <w:bCs/>
              </w:rPr>
              <w:t>$6,247,500</w:t>
            </w:r>
          </w:p>
        </w:tc>
        <w:tc>
          <w:tcPr>
            <w:tcW w:w="1559" w:type="dxa"/>
            <w:tcBorders>
              <w:top w:val="single" w:sz="4" w:space="0" w:color="000000"/>
              <w:left w:val="single" w:sz="4" w:space="0" w:color="000000"/>
              <w:bottom w:val="single" w:sz="4" w:space="0" w:color="000000"/>
              <w:right w:val="single" w:sz="4" w:space="0" w:color="000000"/>
            </w:tcBorders>
          </w:tcPr>
          <w:p w14:paraId="49E86F28" w14:textId="77777777" w:rsidR="00F925F0" w:rsidRPr="00444481" w:rsidRDefault="00F925F0" w:rsidP="00444481">
            <w:pPr>
              <w:jc w:val="center"/>
              <w:rPr>
                <w:b/>
                <w:bCs/>
              </w:rPr>
            </w:pPr>
          </w:p>
        </w:tc>
      </w:tr>
    </w:tbl>
    <w:p w14:paraId="1A2B114C" w14:textId="77777777" w:rsidR="00834AA9" w:rsidRDefault="00834AA9" w:rsidP="00834AA9"/>
    <w:p w14:paraId="0B9DBCEB" w14:textId="77777777" w:rsidR="00834AA9" w:rsidRPr="00834AA9" w:rsidRDefault="00834AA9" w:rsidP="00834AA9"/>
    <w:sectPr w:rsidR="00834AA9" w:rsidRPr="00834AA9" w:rsidSect="00F63D4F">
      <w:pgSz w:w="11906" w:h="16838"/>
      <w:pgMar w:top="993"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Zurich LtCn BT">
    <w:altName w:val="Calibri"/>
    <w:panose1 w:val="00000000000000000000"/>
    <w:charset w:val="00"/>
    <w:family w:val="swiss"/>
    <w:notTrueType/>
    <w:pitch w:val="default"/>
    <w:sig w:usb0="00000003" w:usb1="00000000" w:usb2="00000000" w:usb3="00000000" w:csb0="00000001" w:csb1="00000000"/>
  </w:font>
  <w:font w:name="Zurich Cn BT">
    <w:altName w:val="Calibri"/>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D5DCD6A8"/>
    <w:lvl w:ilvl="0">
      <w:start w:val="1"/>
      <w:numFmt w:val="decimal"/>
      <w:pStyle w:val="ListNumber"/>
      <w:lvlText w:val="%1."/>
      <w:lvlJc w:val="left"/>
      <w:pPr>
        <w:tabs>
          <w:tab w:val="num" w:pos="360"/>
        </w:tabs>
        <w:ind w:left="360" w:hanging="360"/>
      </w:pPr>
    </w:lvl>
  </w:abstractNum>
  <w:abstractNum w:abstractNumId="1" w15:restartNumberingAfterBreak="0">
    <w:nsid w:val="01AC5339"/>
    <w:multiLevelType w:val="hybridMultilevel"/>
    <w:tmpl w:val="7E948F52"/>
    <w:lvl w:ilvl="0" w:tplc="E7D8EDB8">
      <w:start w:val="1"/>
      <w:numFmt w:val="decimal"/>
      <w:lvlText w:val="B%1"/>
      <w:lvlJc w:val="left"/>
      <w:pPr>
        <w:ind w:left="858" w:hanging="360"/>
      </w:pPr>
      <w:rPr>
        <w:rFonts w:hint="default"/>
      </w:rPr>
    </w:lvl>
    <w:lvl w:ilvl="1" w:tplc="FFFFFFFF" w:tentative="1">
      <w:start w:val="1"/>
      <w:numFmt w:val="bullet"/>
      <w:lvlText w:val="o"/>
      <w:lvlJc w:val="left"/>
      <w:pPr>
        <w:ind w:left="1578" w:hanging="360"/>
      </w:pPr>
      <w:rPr>
        <w:rFonts w:ascii="Courier New" w:hAnsi="Courier New" w:cs="Courier New" w:hint="default"/>
      </w:rPr>
    </w:lvl>
    <w:lvl w:ilvl="2" w:tplc="FFFFFFFF" w:tentative="1">
      <w:start w:val="1"/>
      <w:numFmt w:val="bullet"/>
      <w:lvlText w:val=""/>
      <w:lvlJc w:val="left"/>
      <w:pPr>
        <w:ind w:left="2298" w:hanging="360"/>
      </w:pPr>
      <w:rPr>
        <w:rFonts w:ascii="Wingdings" w:hAnsi="Wingdings" w:hint="default"/>
      </w:rPr>
    </w:lvl>
    <w:lvl w:ilvl="3" w:tplc="FFFFFFFF" w:tentative="1">
      <w:start w:val="1"/>
      <w:numFmt w:val="bullet"/>
      <w:lvlText w:val=""/>
      <w:lvlJc w:val="left"/>
      <w:pPr>
        <w:ind w:left="3018" w:hanging="360"/>
      </w:pPr>
      <w:rPr>
        <w:rFonts w:ascii="Symbol" w:hAnsi="Symbol" w:hint="default"/>
      </w:rPr>
    </w:lvl>
    <w:lvl w:ilvl="4" w:tplc="FFFFFFFF" w:tentative="1">
      <w:start w:val="1"/>
      <w:numFmt w:val="bullet"/>
      <w:lvlText w:val="o"/>
      <w:lvlJc w:val="left"/>
      <w:pPr>
        <w:ind w:left="3738" w:hanging="360"/>
      </w:pPr>
      <w:rPr>
        <w:rFonts w:ascii="Courier New" w:hAnsi="Courier New" w:cs="Courier New" w:hint="default"/>
      </w:rPr>
    </w:lvl>
    <w:lvl w:ilvl="5" w:tplc="FFFFFFFF" w:tentative="1">
      <w:start w:val="1"/>
      <w:numFmt w:val="bullet"/>
      <w:lvlText w:val=""/>
      <w:lvlJc w:val="left"/>
      <w:pPr>
        <w:ind w:left="4458" w:hanging="360"/>
      </w:pPr>
      <w:rPr>
        <w:rFonts w:ascii="Wingdings" w:hAnsi="Wingdings" w:hint="default"/>
      </w:rPr>
    </w:lvl>
    <w:lvl w:ilvl="6" w:tplc="FFFFFFFF" w:tentative="1">
      <w:start w:val="1"/>
      <w:numFmt w:val="bullet"/>
      <w:lvlText w:val=""/>
      <w:lvlJc w:val="left"/>
      <w:pPr>
        <w:ind w:left="5178" w:hanging="360"/>
      </w:pPr>
      <w:rPr>
        <w:rFonts w:ascii="Symbol" w:hAnsi="Symbol" w:hint="default"/>
      </w:rPr>
    </w:lvl>
    <w:lvl w:ilvl="7" w:tplc="FFFFFFFF" w:tentative="1">
      <w:start w:val="1"/>
      <w:numFmt w:val="bullet"/>
      <w:lvlText w:val="o"/>
      <w:lvlJc w:val="left"/>
      <w:pPr>
        <w:ind w:left="5898" w:hanging="360"/>
      </w:pPr>
      <w:rPr>
        <w:rFonts w:ascii="Courier New" w:hAnsi="Courier New" w:cs="Courier New" w:hint="default"/>
      </w:rPr>
    </w:lvl>
    <w:lvl w:ilvl="8" w:tplc="FFFFFFFF" w:tentative="1">
      <w:start w:val="1"/>
      <w:numFmt w:val="bullet"/>
      <w:lvlText w:val=""/>
      <w:lvlJc w:val="left"/>
      <w:pPr>
        <w:ind w:left="6618" w:hanging="360"/>
      </w:pPr>
      <w:rPr>
        <w:rFonts w:ascii="Wingdings" w:hAnsi="Wingdings" w:hint="default"/>
      </w:rPr>
    </w:lvl>
  </w:abstractNum>
  <w:abstractNum w:abstractNumId="2" w15:restartNumberingAfterBreak="0">
    <w:nsid w:val="071013F0"/>
    <w:multiLevelType w:val="hybridMultilevel"/>
    <w:tmpl w:val="052CD3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A450FD"/>
    <w:multiLevelType w:val="hybridMultilevel"/>
    <w:tmpl w:val="6382EA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B9179E"/>
    <w:multiLevelType w:val="hybridMultilevel"/>
    <w:tmpl w:val="CB88BCF2"/>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7D44D13"/>
    <w:multiLevelType w:val="hybridMultilevel"/>
    <w:tmpl w:val="0E0C50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396613"/>
    <w:multiLevelType w:val="hybridMultilevel"/>
    <w:tmpl w:val="AFB8B33A"/>
    <w:lvl w:ilvl="0" w:tplc="395024F6">
      <w:start w:val="1"/>
      <w:numFmt w:val="bullet"/>
      <w:pStyle w:val="TableBullet1"/>
      <w:lvlText w:val=""/>
      <w:lvlJc w:val="left"/>
      <w:pPr>
        <w:tabs>
          <w:tab w:val="num" w:pos="284"/>
        </w:tabs>
        <w:ind w:left="284" w:hanging="28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220B73"/>
    <w:multiLevelType w:val="hybridMultilevel"/>
    <w:tmpl w:val="A4921BEA"/>
    <w:lvl w:ilvl="0" w:tplc="AB50CECE">
      <w:start w:val="1"/>
      <w:numFmt w:val="decimal"/>
      <w:pStyle w:val="TableNumber1"/>
      <w:lvlText w:val="%1."/>
      <w:lvlJc w:val="left"/>
      <w:pPr>
        <w:tabs>
          <w:tab w:val="num" w:pos="284"/>
        </w:tabs>
        <w:ind w:left="284" w:hanging="284"/>
      </w:pPr>
      <w:rPr>
        <w:rFonts w:hint="default"/>
      </w:rPr>
    </w:lvl>
    <w:lvl w:ilvl="1" w:tplc="3D52E0E8" w:tentative="1">
      <w:start w:val="1"/>
      <w:numFmt w:val="lowerLetter"/>
      <w:lvlText w:val="%2."/>
      <w:lvlJc w:val="left"/>
      <w:pPr>
        <w:tabs>
          <w:tab w:val="num" w:pos="1440"/>
        </w:tabs>
        <w:ind w:left="1440" w:hanging="360"/>
      </w:pPr>
    </w:lvl>
    <w:lvl w:ilvl="2" w:tplc="E8D83E20" w:tentative="1">
      <w:start w:val="1"/>
      <w:numFmt w:val="lowerRoman"/>
      <w:lvlText w:val="%3."/>
      <w:lvlJc w:val="right"/>
      <w:pPr>
        <w:tabs>
          <w:tab w:val="num" w:pos="2160"/>
        </w:tabs>
        <w:ind w:left="2160" w:hanging="180"/>
      </w:pPr>
    </w:lvl>
    <w:lvl w:ilvl="3" w:tplc="C2B298D6" w:tentative="1">
      <w:start w:val="1"/>
      <w:numFmt w:val="decimal"/>
      <w:lvlText w:val="%4."/>
      <w:lvlJc w:val="left"/>
      <w:pPr>
        <w:tabs>
          <w:tab w:val="num" w:pos="2880"/>
        </w:tabs>
        <w:ind w:left="2880" w:hanging="360"/>
      </w:pPr>
    </w:lvl>
    <w:lvl w:ilvl="4" w:tplc="C8A26BB6" w:tentative="1">
      <w:start w:val="1"/>
      <w:numFmt w:val="lowerLetter"/>
      <w:lvlText w:val="%5."/>
      <w:lvlJc w:val="left"/>
      <w:pPr>
        <w:tabs>
          <w:tab w:val="num" w:pos="3600"/>
        </w:tabs>
        <w:ind w:left="3600" w:hanging="360"/>
      </w:pPr>
    </w:lvl>
    <w:lvl w:ilvl="5" w:tplc="B52E3214" w:tentative="1">
      <w:start w:val="1"/>
      <w:numFmt w:val="lowerRoman"/>
      <w:lvlText w:val="%6."/>
      <w:lvlJc w:val="right"/>
      <w:pPr>
        <w:tabs>
          <w:tab w:val="num" w:pos="4320"/>
        </w:tabs>
        <w:ind w:left="4320" w:hanging="180"/>
      </w:pPr>
    </w:lvl>
    <w:lvl w:ilvl="6" w:tplc="9F82DC3E" w:tentative="1">
      <w:start w:val="1"/>
      <w:numFmt w:val="decimal"/>
      <w:lvlText w:val="%7."/>
      <w:lvlJc w:val="left"/>
      <w:pPr>
        <w:tabs>
          <w:tab w:val="num" w:pos="5040"/>
        </w:tabs>
        <w:ind w:left="5040" w:hanging="360"/>
      </w:pPr>
    </w:lvl>
    <w:lvl w:ilvl="7" w:tplc="E7A43B74" w:tentative="1">
      <w:start w:val="1"/>
      <w:numFmt w:val="lowerLetter"/>
      <w:lvlText w:val="%8."/>
      <w:lvlJc w:val="left"/>
      <w:pPr>
        <w:tabs>
          <w:tab w:val="num" w:pos="5760"/>
        </w:tabs>
        <w:ind w:left="5760" w:hanging="360"/>
      </w:pPr>
    </w:lvl>
    <w:lvl w:ilvl="8" w:tplc="32229F0A" w:tentative="1">
      <w:start w:val="1"/>
      <w:numFmt w:val="lowerRoman"/>
      <w:lvlText w:val="%9."/>
      <w:lvlJc w:val="right"/>
      <w:pPr>
        <w:tabs>
          <w:tab w:val="num" w:pos="6480"/>
        </w:tabs>
        <w:ind w:left="6480" w:hanging="180"/>
      </w:pPr>
    </w:lvl>
  </w:abstractNum>
  <w:abstractNum w:abstractNumId="8" w15:restartNumberingAfterBreak="0">
    <w:nsid w:val="22B64DDB"/>
    <w:multiLevelType w:val="hybridMultilevel"/>
    <w:tmpl w:val="5114FB4C"/>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60950A7"/>
    <w:multiLevelType w:val="hybridMultilevel"/>
    <w:tmpl w:val="C74646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C435BE"/>
    <w:multiLevelType w:val="hybridMultilevel"/>
    <w:tmpl w:val="DF36B9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D4A2D3F"/>
    <w:multiLevelType w:val="multilevel"/>
    <w:tmpl w:val="3D60D61A"/>
    <w:lvl w:ilvl="0">
      <w:start w:val="1"/>
      <w:numFmt w:val="decimal"/>
      <w:lvlRestart w:val="0"/>
      <w:pStyle w:val="ListNumber1"/>
      <w:lvlText w:val="%1."/>
      <w:lvlJc w:val="left"/>
      <w:pPr>
        <w:tabs>
          <w:tab w:val="num" w:pos="567"/>
        </w:tabs>
        <w:ind w:left="567" w:hanging="567"/>
      </w:pPr>
      <w:rPr>
        <w:rFonts w:hint="default"/>
      </w:rPr>
    </w:lvl>
    <w:lvl w:ilvl="1">
      <w:start w:val="1"/>
      <w:numFmt w:val="lowerLetter"/>
      <w:pStyle w:val="ListNumber2"/>
      <w:lvlText w:val="(%2)"/>
      <w:lvlJc w:val="left"/>
      <w:pPr>
        <w:tabs>
          <w:tab w:val="num" w:pos="1134"/>
        </w:tabs>
        <w:ind w:left="1134" w:hanging="567"/>
      </w:pPr>
      <w:rPr>
        <w:rFonts w:hint="default"/>
      </w:rPr>
    </w:lvl>
    <w:lvl w:ilvl="2">
      <w:start w:val="1"/>
      <w:numFmt w:val="lowerRoman"/>
      <w:pStyle w:val="ListNumber3"/>
      <w:lvlText w:val="(%3)"/>
      <w:lvlJc w:val="left"/>
      <w:pPr>
        <w:tabs>
          <w:tab w:val="num" w:pos="1701"/>
        </w:tabs>
        <w:ind w:left="1701" w:hanging="567"/>
      </w:pPr>
      <w:rPr>
        <w:rFonts w:hint="default"/>
      </w:rPr>
    </w:lvl>
    <w:lvl w:ilvl="3">
      <w:start w:val="1"/>
      <w:numFmt w:val="lowerRoman"/>
      <w:lvlText w:val="(%4)"/>
      <w:lvlJc w:val="left"/>
      <w:pPr>
        <w:tabs>
          <w:tab w:val="num" w:pos="2268"/>
        </w:tabs>
        <w:ind w:left="2268" w:hanging="567"/>
      </w:pPr>
      <w:rPr>
        <w:rFonts w:hint="default"/>
      </w:rPr>
    </w:lvl>
    <w:lvl w:ilvl="4">
      <w:start w:val="1"/>
      <w:numFmt w:val="upperLetter"/>
      <w:lvlText w:val="(%5)"/>
      <w:lvlJc w:val="left"/>
      <w:pPr>
        <w:tabs>
          <w:tab w:val="num" w:pos="2835"/>
        </w:tabs>
        <w:ind w:left="2835" w:hanging="567"/>
      </w:pPr>
      <w:rPr>
        <w:rFonts w:hint="default"/>
      </w:rPr>
    </w:lvl>
    <w:lvl w:ilvl="5">
      <w:numFmt w:val="none"/>
      <w:lvlText w:val=""/>
      <w:lvlJc w:val="left"/>
      <w:pPr>
        <w:tabs>
          <w:tab w:val="num" w:pos="3402"/>
        </w:tabs>
        <w:ind w:left="3402" w:hanging="567"/>
      </w:pPr>
      <w:rPr>
        <w:rFonts w:hint="default"/>
      </w:rPr>
    </w:lvl>
    <w:lvl w:ilvl="6">
      <w:numFmt w:val="none"/>
      <w:lvlText w:val=""/>
      <w:lvlJc w:val="left"/>
      <w:pPr>
        <w:tabs>
          <w:tab w:val="num" w:pos="3969"/>
        </w:tabs>
        <w:ind w:left="3969" w:hanging="567"/>
      </w:pPr>
      <w:rPr>
        <w:rFonts w:hint="default"/>
      </w:rPr>
    </w:lvl>
    <w:lvl w:ilvl="7">
      <w:start w:val="1"/>
      <w:numFmt w:val="decimal"/>
      <w:lvlText w:val="%1.%2.%3.%4.%5.%6.%7.%8."/>
      <w:lvlJc w:val="left"/>
      <w:pPr>
        <w:tabs>
          <w:tab w:val="num" w:pos="4536"/>
        </w:tabs>
        <w:ind w:left="4536" w:hanging="567"/>
      </w:pPr>
      <w:rPr>
        <w:rFonts w:hint="default"/>
      </w:rPr>
    </w:lvl>
    <w:lvl w:ilvl="8">
      <w:start w:val="1"/>
      <w:numFmt w:val="decimal"/>
      <w:lvlText w:val="%1.%2.%3.%4.%5.%6.%7.%8.%9."/>
      <w:lvlJc w:val="left"/>
      <w:pPr>
        <w:tabs>
          <w:tab w:val="num" w:pos="5103"/>
        </w:tabs>
        <w:ind w:left="5103" w:hanging="567"/>
      </w:pPr>
      <w:rPr>
        <w:rFonts w:hint="default"/>
      </w:rPr>
    </w:lvl>
  </w:abstractNum>
  <w:abstractNum w:abstractNumId="12" w15:restartNumberingAfterBreak="0">
    <w:nsid w:val="2DA66E9B"/>
    <w:multiLevelType w:val="hybridMultilevel"/>
    <w:tmpl w:val="57884E06"/>
    <w:lvl w:ilvl="0" w:tplc="52FE3602">
      <w:start w:val="1"/>
      <w:numFmt w:val="decimal"/>
      <w:lvlText w:val="D%1"/>
      <w:lvlJc w:val="left"/>
      <w:pPr>
        <w:ind w:left="360" w:hanging="360"/>
      </w:pPr>
      <w:rPr>
        <w:rFonts w:hint="default"/>
      </w:rPr>
    </w:lvl>
    <w:lvl w:ilvl="1" w:tplc="FFFFFFFF" w:tentative="1">
      <w:start w:val="1"/>
      <w:numFmt w:val="lowerLetter"/>
      <w:lvlText w:val="%2."/>
      <w:lvlJc w:val="left"/>
      <w:pPr>
        <w:ind w:left="942" w:hanging="360"/>
      </w:pPr>
    </w:lvl>
    <w:lvl w:ilvl="2" w:tplc="FFFFFFFF" w:tentative="1">
      <w:start w:val="1"/>
      <w:numFmt w:val="lowerRoman"/>
      <w:lvlText w:val="%3."/>
      <w:lvlJc w:val="right"/>
      <w:pPr>
        <w:ind w:left="1662" w:hanging="180"/>
      </w:pPr>
    </w:lvl>
    <w:lvl w:ilvl="3" w:tplc="FFFFFFFF" w:tentative="1">
      <w:start w:val="1"/>
      <w:numFmt w:val="decimal"/>
      <w:lvlText w:val="%4."/>
      <w:lvlJc w:val="left"/>
      <w:pPr>
        <w:ind w:left="2382" w:hanging="360"/>
      </w:pPr>
    </w:lvl>
    <w:lvl w:ilvl="4" w:tplc="FFFFFFFF" w:tentative="1">
      <w:start w:val="1"/>
      <w:numFmt w:val="lowerLetter"/>
      <w:lvlText w:val="%5."/>
      <w:lvlJc w:val="left"/>
      <w:pPr>
        <w:ind w:left="3102" w:hanging="360"/>
      </w:pPr>
    </w:lvl>
    <w:lvl w:ilvl="5" w:tplc="FFFFFFFF" w:tentative="1">
      <w:start w:val="1"/>
      <w:numFmt w:val="lowerRoman"/>
      <w:lvlText w:val="%6."/>
      <w:lvlJc w:val="right"/>
      <w:pPr>
        <w:ind w:left="3822" w:hanging="180"/>
      </w:pPr>
    </w:lvl>
    <w:lvl w:ilvl="6" w:tplc="FFFFFFFF" w:tentative="1">
      <w:start w:val="1"/>
      <w:numFmt w:val="decimal"/>
      <w:lvlText w:val="%7."/>
      <w:lvlJc w:val="left"/>
      <w:pPr>
        <w:ind w:left="4542" w:hanging="360"/>
      </w:pPr>
    </w:lvl>
    <w:lvl w:ilvl="7" w:tplc="FFFFFFFF" w:tentative="1">
      <w:start w:val="1"/>
      <w:numFmt w:val="lowerLetter"/>
      <w:lvlText w:val="%8."/>
      <w:lvlJc w:val="left"/>
      <w:pPr>
        <w:ind w:left="5262" w:hanging="360"/>
      </w:pPr>
    </w:lvl>
    <w:lvl w:ilvl="8" w:tplc="FFFFFFFF" w:tentative="1">
      <w:start w:val="1"/>
      <w:numFmt w:val="lowerRoman"/>
      <w:lvlText w:val="%9."/>
      <w:lvlJc w:val="right"/>
      <w:pPr>
        <w:ind w:left="5982" w:hanging="180"/>
      </w:pPr>
    </w:lvl>
  </w:abstractNum>
  <w:abstractNum w:abstractNumId="13" w15:restartNumberingAfterBreak="0">
    <w:nsid w:val="3411338F"/>
    <w:multiLevelType w:val="hybridMultilevel"/>
    <w:tmpl w:val="4386D490"/>
    <w:lvl w:ilvl="0" w:tplc="0C090001">
      <w:start w:val="1"/>
      <w:numFmt w:val="bullet"/>
      <w:lvlText w:val=""/>
      <w:lvlJc w:val="left"/>
      <w:pPr>
        <w:ind w:left="858" w:hanging="360"/>
      </w:pPr>
      <w:rPr>
        <w:rFonts w:ascii="Symbol" w:hAnsi="Symbol" w:hint="default"/>
      </w:rPr>
    </w:lvl>
    <w:lvl w:ilvl="1" w:tplc="0C090003" w:tentative="1">
      <w:start w:val="1"/>
      <w:numFmt w:val="bullet"/>
      <w:lvlText w:val="o"/>
      <w:lvlJc w:val="left"/>
      <w:pPr>
        <w:ind w:left="1578" w:hanging="360"/>
      </w:pPr>
      <w:rPr>
        <w:rFonts w:ascii="Courier New" w:hAnsi="Courier New" w:cs="Courier New" w:hint="default"/>
      </w:rPr>
    </w:lvl>
    <w:lvl w:ilvl="2" w:tplc="0C090005" w:tentative="1">
      <w:start w:val="1"/>
      <w:numFmt w:val="bullet"/>
      <w:lvlText w:val=""/>
      <w:lvlJc w:val="left"/>
      <w:pPr>
        <w:ind w:left="2298" w:hanging="360"/>
      </w:pPr>
      <w:rPr>
        <w:rFonts w:ascii="Wingdings" w:hAnsi="Wingdings" w:hint="default"/>
      </w:rPr>
    </w:lvl>
    <w:lvl w:ilvl="3" w:tplc="0C090001" w:tentative="1">
      <w:start w:val="1"/>
      <w:numFmt w:val="bullet"/>
      <w:lvlText w:val=""/>
      <w:lvlJc w:val="left"/>
      <w:pPr>
        <w:ind w:left="3018" w:hanging="360"/>
      </w:pPr>
      <w:rPr>
        <w:rFonts w:ascii="Symbol" w:hAnsi="Symbol" w:hint="default"/>
      </w:rPr>
    </w:lvl>
    <w:lvl w:ilvl="4" w:tplc="0C090003" w:tentative="1">
      <w:start w:val="1"/>
      <w:numFmt w:val="bullet"/>
      <w:lvlText w:val="o"/>
      <w:lvlJc w:val="left"/>
      <w:pPr>
        <w:ind w:left="3738" w:hanging="360"/>
      </w:pPr>
      <w:rPr>
        <w:rFonts w:ascii="Courier New" w:hAnsi="Courier New" w:cs="Courier New" w:hint="default"/>
      </w:rPr>
    </w:lvl>
    <w:lvl w:ilvl="5" w:tplc="0C090005" w:tentative="1">
      <w:start w:val="1"/>
      <w:numFmt w:val="bullet"/>
      <w:lvlText w:val=""/>
      <w:lvlJc w:val="left"/>
      <w:pPr>
        <w:ind w:left="4458" w:hanging="360"/>
      </w:pPr>
      <w:rPr>
        <w:rFonts w:ascii="Wingdings" w:hAnsi="Wingdings" w:hint="default"/>
      </w:rPr>
    </w:lvl>
    <w:lvl w:ilvl="6" w:tplc="0C090001" w:tentative="1">
      <w:start w:val="1"/>
      <w:numFmt w:val="bullet"/>
      <w:lvlText w:val=""/>
      <w:lvlJc w:val="left"/>
      <w:pPr>
        <w:ind w:left="5178" w:hanging="360"/>
      </w:pPr>
      <w:rPr>
        <w:rFonts w:ascii="Symbol" w:hAnsi="Symbol" w:hint="default"/>
      </w:rPr>
    </w:lvl>
    <w:lvl w:ilvl="7" w:tplc="0C090003" w:tentative="1">
      <w:start w:val="1"/>
      <w:numFmt w:val="bullet"/>
      <w:lvlText w:val="o"/>
      <w:lvlJc w:val="left"/>
      <w:pPr>
        <w:ind w:left="5898" w:hanging="360"/>
      </w:pPr>
      <w:rPr>
        <w:rFonts w:ascii="Courier New" w:hAnsi="Courier New" w:cs="Courier New" w:hint="default"/>
      </w:rPr>
    </w:lvl>
    <w:lvl w:ilvl="8" w:tplc="0C090005" w:tentative="1">
      <w:start w:val="1"/>
      <w:numFmt w:val="bullet"/>
      <w:lvlText w:val=""/>
      <w:lvlJc w:val="left"/>
      <w:pPr>
        <w:ind w:left="6618" w:hanging="360"/>
      </w:pPr>
      <w:rPr>
        <w:rFonts w:ascii="Wingdings" w:hAnsi="Wingdings" w:hint="default"/>
      </w:rPr>
    </w:lvl>
  </w:abstractNum>
  <w:abstractNum w:abstractNumId="14" w15:restartNumberingAfterBreak="0">
    <w:nsid w:val="36D60135"/>
    <w:multiLevelType w:val="hybridMultilevel"/>
    <w:tmpl w:val="D528F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7893745"/>
    <w:multiLevelType w:val="multilevel"/>
    <w:tmpl w:val="6C9C05F6"/>
    <w:lvl w:ilvl="0">
      <w:start w:val="1"/>
      <w:numFmt w:val="bullet"/>
      <w:pStyle w:val="ListBullet1"/>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Courier New" w:hAnsi="Courier New" w:hint="default"/>
      </w:rPr>
    </w:lvl>
    <w:lvl w:ilvl="2">
      <w:start w:val="1"/>
      <w:numFmt w:val="bullet"/>
      <w:pStyle w:val="ListBullet3"/>
      <w:lvlText w:val="o"/>
      <w:lvlJc w:val="left"/>
      <w:pPr>
        <w:tabs>
          <w:tab w:val="num" w:pos="1701"/>
        </w:tabs>
        <w:ind w:left="1701" w:hanging="567"/>
      </w:pPr>
      <w:rPr>
        <w:rFonts w:ascii="Courier New" w:hAnsi="Courier New" w:hint="default"/>
      </w:rPr>
    </w:lvl>
    <w:lvl w:ilvl="3">
      <w:start w:val="1"/>
      <w:numFmt w:val="bullet"/>
      <w:pStyle w:val="ListBullet4"/>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16" w15:restartNumberingAfterBreak="0">
    <w:nsid w:val="497F4A25"/>
    <w:multiLevelType w:val="hybridMultilevel"/>
    <w:tmpl w:val="54581DD4"/>
    <w:lvl w:ilvl="0" w:tplc="162CD4A6">
      <w:start w:val="1"/>
      <w:numFmt w:val="decimal"/>
      <w:lvlText w:val="C%1"/>
      <w:lvlJc w:val="left"/>
      <w:pPr>
        <w:ind w:left="858"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A6D01EF"/>
    <w:multiLevelType w:val="hybridMultilevel"/>
    <w:tmpl w:val="AC34ED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EB002A8"/>
    <w:multiLevelType w:val="multilevel"/>
    <w:tmpl w:val="0804E916"/>
    <w:lvl w:ilvl="0">
      <w:start w:val="1"/>
      <w:numFmt w:val="decimal"/>
      <w:lvlRestart w:val="0"/>
      <w:lvlText w:val="%1."/>
      <w:lvlJc w:val="left"/>
      <w:pPr>
        <w:tabs>
          <w:tab w:val="num" w:pos="425"/>
        </w:tabs>
        <w:ind w:left="425" w:hanging="425"/>
      </w:pPr>
      <w:rPr>
        <w:rFonts w:hint="default"/>
      </w:rPr>
    </w:lvl>
    <w:lvl w:ilvl="1">
      <w:start w:val="1"/>
      <w:numFmt w:val="lowerLetter"/>
      <w:pStyle w:val="TableNumber2"/>
      <w:lvlText w:val="(%2)"/>
      <w:lvlJc w:val="left"/>
      <w:pPr>
        <w:tabs>
          <w:tab w:val="num" w:pos="567"/>
        </w:tabs>
        <w:ind w:left="567" w:hanging="283"/>
      </w:pPr>
      <w:rPr>
        <w:rFonts w:hint="default"/>
      </w:rPr>
    </w:lvl>
    <w:lvl w:ilvl="2">
      <w:start w:val="1"/>
      <w:numFmt w:val="lowerRoman"/>
      <w:lvlText w:val="(%3)"/>
      <w:lvlJc w:val="left"/>
      <w:pPr>
        <w:tabs>
          <w:tab w:val="num" w:pos="1701"/>
        </w:tabs>
        <w:ind w:left="1701" w:hanging="567"/>
      </w:pPr>
      <w:rPr>
        <w:rFonts w:hint="default"/>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1.%2.%3.%4.%5.%6."/>
      <w:lvlJc w:val="left"/>
      <w:pPr>
        <w:tabs>
          <w:tab w:val="num" w:pos="3600"/>
        </w:tabs>
        <w:ind w:left="2738" w:hanging="941"/>
      </w:pPr>
      <w:rPr>
        <w:rFonts w:hint="default"/>
      </w:rPr>
    </w:lvl>
    <w:lvl w:ilvl="6">
      <w:start w:val="1"/>
      <w:numFmt w:val="decimal"/>
      <w:lvlText w:val="%1.%2.%3.%4.%5.%6.%7."/>
      <w:lvlJc w:val="left"/>
      <w:pPr>
        <w:tabs>
          <w:tab w:val="num" w:pos="4320"/>
        </w:tabs>
        <w:ind w:left="3237" w:hanging="1077"/>
      </w:pPr>
      <w:rPr>
        <w:rFonts w:hint="default"/>
      </w:rPr>
    </w:lvl>
    <w:lvl w:ilvl="7">
      <w:start w:val="1"/>
      <w:numFmt w:val="decimal"/>
      <w:lvlText w:val="%1.%2.%3.%4.%5.%6.%7.%8."/>
      <w:lvlJc w:val="left"/>
      <w:pPr>
        <w:tabs>
          <w:tab w:val="num" w:pos="5040"/>
        </w:tabs>
        <w:ind w:left="3742" w:hanging="1225"/>
      </w:pPr>
      <w:rPr>
        <w:rFonts w:hint="default"/>
      </w:rPr>
    </w:lvl>
    <w:lvl w:ilvl="8">
      <w:start w:val="1"/>
      <w:numFmt w:val="decimal"/>
      <w:lvlText w:val="%1.%2.%3.%4.%5.%6.%7.%8.%9."/>
      <w:lvlJc w:val="left"/>
      <w:pPr>
        <w:tabs>
          <w:tab w:val="num" w:pos="5760"/>
        </w:tabs>
        <w:ind w:left="4320" w:hanging="1440"/>
      </w:pPr>
      <w:rPr>
        <w:rFonts w:hint="default"/>
      </w:rPr>
    </w:lvl>
  </w:abstractNum>
  <w:abstractNum w:abstractNumId="19" w15:restartNumberingAfterBreak="0">
    <w:nsid w:val="4FED04F5"/>
    <w:multiLevelType w:val="hybridMultilevel"/>
    <w:tmpl w:val="CA3C0E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26711CC"/>
    <w:multiLevelType w:val="multilevel"/>
    <w:tmpl w:val="3C864DD8"/>
    <w:lvl w:ilvl="0">
      <w:start w:val="1"/>
      <w:numFmt w:val="bullet"/>
      <w:lvlText w:val=""/>
      <w:lvlJc w:val="left"/>
      <w:pPr>
        <w:ind w:left="585" w:hanging="227"/>
      </w:pPr>
      <w:rPr>
        <w:rFonts w:ascii="Symbol" w:hAnsi="Symbol" w:hint="default"/>
        <w:b w:val="0"/>
        <w:bCs w:val="0"/>
        <w:i w:val="0"/>
        <w:iCs w:val="0"/>
        <w:spacing w:val="0"/>
        <w:w w:val="100"/>
        <w:sz w:val="24"/>
        <w:szCs w:val="24"/>
      </w:rPr>
    </w:lvl>
    <w:lvl w:ilvl="1">
      <w:numFmt w:val="bullet"/>
      <w:lvlText w:val="▪"/>
      <w:lvlJc w:val="left"/>
      <w:pPr>
        <w:ind w:left="868" w:hanging="227"/>
      </w:pPr>
      <w:rPr>
        <w:rFonts w:ascii="Arial Narrow" w:hAnsi="Arial Narrow" w:cs="Arial Narrow"/>
        <w:b w:val="0"/>
        <w:bCs w:val="0"/>
        <w:i w:val="0"/>
        <w:iCs w:val="0"/>
        <w:spacing w:val="0"/>
        <w:w w:val="100"/>
        <w:sz w:val="24"/>
        <w:szCs w:val="24"/>
      </w:rPr>
    </w:lvl>
    <w:lvl w:ilvl="2">
      <w:numFmt w:val="bullet"/>
      <w:lvlText w:val="•"/>
      <w:lvlJc w:val="left"/>
      <w:pPr>
        <w:ind w:left="782" w:hanging="227"/>
      </w:pPr>
    </w:lvl>
    <w:lvl w:ilvl="3">
      <w:numFmt w:val="bullet"/>
      <w:lvlText w:val="•"/>
      <w:lvlJc w:val="left"/>
      <w:pPr>
        <w:ind w:left="698" w:hanging="227"/>
      </w:pPr>
    </w:lvl>
    <w:lvl w:ilvl="4">
      <w:numFmt w:val="bullet"/>
      <w:lvlText w:val="•"/>
      <w:lvlJc w:val="left"/>
      <w:pPr>
        <w:ind w:left="614" w:hanging="227"/>
      </w:pPr>
    </w:lvl>
    <w:lvl w:ilvl="5">
      <w:numFmt w:val="bullet"/>
      <w:lvlText w:val="•"/>
      <w:lvlJc w:val="left"/>
      <w:pPr>
        <w:ind w:left="530" w:hanging="227"/>
      </w:pPr>
    </w:lvl>
    <w:lvl w:ilvl="6">
      <w:numFmt w:val="bullet"/>
      <w:lvlText w:val="•"/>
      <w:lvlJc w:val="left"/>
      <w:pPr>
        <w:ind w:left="446" w:hanging="227"/>
      </w:pPr>
    </w:lvl>
    <w:lvl w:ilvl="7">
      <w:numFmt w:val="bullet"/>
      <w:lvlText w:val="•"/>
      <w:lvlJc w:val="left"/>
      <w:pPr>
        <w:ind w:left="362" w:hanging="227"/>
      </w:pPr>
    </w:lvl>
    <w:lvl w:ilvl="8">
      <w:numFmt w:val="bullet"/>
      <w:lvlText w:val="•"/>
      <w:lvlJc w:val="left"/>
      <w:pPr>
        <w:ind w:left="278" w:hanging="227"/>
      </w:pPr>
    </w:lvl>
  </w:abstractNum>
  <w:abstractNum w:abstractNumId="21" w15:restartNumberingAfterBreak="0">
    <w:nsid w:val="53C20600"/>
    <w:multiLevelType w:val="hybridMultilevel"/>
    <w:tmpl w:val="CBB80B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8FA44E8"/>
    <w:multiLevelType w:val="hybridMultilevel"/>
    <w:tmpl w:val="6E6C97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97F2C36"/>
    <w:multiLevelType w:val="hybridMultilevel"/>
    <w:tmpl w:val="2606021A"/>
    <w:lvl w:ilvl="0" w:tplc="7A9641EA">
      <w:start w:val="1"/>
      <w:numFmt w:val="decimal"/>
      <w:lvlText w:val="A%1"/>
      <w:lvlJc w:val="left"/>
      <w:pPr>
        <w:ind w:left="858" w:hanging="360"/>
      </w:pPr>
      <w:rPr>
        <w:rFonts w:hint="default"/>
      </w:rPr>
    </w:lvl>
    <w:lvl w:ilvl="1" w:tplc="FFFFFFFF" w:tentative="1">
      <w:start w:val="1"/>
      <w:numFmt w:val="bullet"/>
      <w:lvlText w:val="o"/>
      <w:lvlJc w:val="left"/>
      <w:pPr>
        <w:ind w:left="1578" w:hanging="360"/>
      </w:pPr>
      <w:rPr>
        <w:rFonts w:ascii="Courier New" w:hAnsi="Courier New" w:cs="Courier New" w:hint="default"/>
      </w:rPr>
    </w:lvl>
    <w:lvl w:ilvl="2" w:tplc="FFFFFFFF" w:tentative="1">
      <w:start w:val="1"/>
      <w:numFmt w:val="bullet"/>
      <w:lvlText w:val=""/>
      <w:lvlJc w:val="left"/>
      <w:pPr>
        <w:ind w:left="2298" w:hanging="360"/>
      </w:pPr>
      <w:rPr>
        <w:rFonts w:ascii="Wingdings" w:hAnsi="Wingdings" w:hint="default"/>
      </w:rPr>
    </w:lvl>
    <w:lvl w:ilvl="3" w:tplc="FFFFFFFF" w:tentative="1">
      <w:start w:val="1"/>
      <w:numFmt w:val="bullet"/>
      <w:lvlText w:val=""/>
      <w:lvlJc w:val="left"/>
      <w:pPr>
        <w:ind w:left="3018" w:hanging="360"/>
      </w:pPr>
      <w:rPr>
        <w:rFonts w:ascii="Symbol" w:hAnsi="Symbol" w:hint="default"/>
      </w:rPr>
    </w:lvl>
    <w:lvl w:ilvl="4" w:tplc="FFFFFFFF" w:tentative="1">
      <w:start w:val="1"/>
      <w:numFmt w:val="bullet"/>
      <w:lvlText w:val="o"/>
      <w:lvlJc w:val="left"/>
      <w:pPr>
        <w:ind w:left="3738" w:hanging="360"/>
      </w:pPr>
      <w:rPr>
        <w:rFonts w:ascii="Courier New" w:hAnsi="Courier New" w:cs="Courier New" w:hint="default"/>
      </w:rPr>
    </w:lvl>
    <w:lvl w:ilvl="5" w:tplc="FFFFFFFF" w:tentative="1">
      <w:start w:val="1"/>
      <w:numFmt w:val="bullet"/>
      <w:lvlText w:val=""/>
      <w:lvlJc w:val="left"/>
      <w:pPr>
        <w:ind w:left="4458" w:hanging="360"/>
      </w:pPr>
      <w:rPr>
        <w:rFonts w:ascii="Wingdings" w:hAnsi="Wingdings" w:hint="default"/>
      </w:rPr>
    </w:lvl>
    <w:lvl w:ilvl="6" w:tplc="FFFFFFFF" w:tentative="1">
      <w:start w:val="1"/>
      <w:numFmt w:val="bullet"/>
      <w:lvlText w:val=""/>
      <w:lvlJc w:val="left"/>
      <w:pPr>
        <w:ind w:left="5178" w:hanging="360"/>
      </w:pPr>
      <w:rPr>
        <w:rFonts w:ascii="Symbol" w:hAnsi="Symbol" w:hint="default"/>
      </w:rPr>
    </w:lvl>
    <w:lvl w:ilvl="7" w:tplc="FFFFFFFF" w:tentative="1">
      <w:start w:val="1"/>
      <w:numFmt w:val="bullet"/>
      <w:lvlText w:val="o"/>
      <w:lvlJc w:val="left"/>
      <w:pPr>
        <w:ind w:left="5898" w:hanging="360"/>
      </w:pPr>
      <w:rPr>
        <w:rFonts w:ascii="Courier New" w:hAnsi="Courier New" w:cs="Courier New" w:hint="default"/>
      </w:rPr>
    </w:lvl>
    <w:lvl w:ilvl="8" w:tplc="FFFFFFFF" w:tentative="1">
      <w:start w:val="1"/>
      <w:numFmt w:val="bullet"/>
      <w:lvlText w:val=""/>
      <w:lvlJc w:val="left"/>
      <w:pPr>
        <w:ind w:left="6618" w:hanging="360"/>
      </w:pPr>
      <w:rPr>
        <w:rFonts w:ascii="Wingdings" w:hAnsi="Wingdings" w:hint="default"/>
      </w:rPr>
    </w:lvl>
  </w:abstractNum>
  <w:abstractNum w:abstractNumId="24" w15:restartNumberingAfterBreak="0">
    <w:nsid w:val="5D746593"/>
    <w:multiLevelType w:val="multilevel"/>
    <w:tmpl w:val="3C864DD8"/>
    <w:lvl w:ilvl="0">
      <w:start w:val="1"/>
      <w:numFmt w:val="bullet"/>
      <w:lvlText w:val=""/>
      <w:lvlJc w:val="left"/>
      <w:pPr>
        <w:ind w:left="585" w:hanging="227"/>
      </w:pPr>
      <w:rPr>
        <w:rFonts w:ascii="Symbol" w:hAnsi="Symbol" w:hint="default"/>
        <w:b w:val="0"/>
        <w:bCs w:val="0"/>
        <w:i w:val="0"/>
        <w:iCs w:val="0"/>
        <w:spacing w:val="0"/>
        <w:w w:val="100"/>
        <w:sz w:val="24"/>
        <w:szCs w:val="24"/>
      </w:rPr>
    </w:lvl>
    <w:lvl w:ilvl="1">
      <w:numFmt w:val="bullet"/>
      <w:lvlText w:val="▪"/>
      <w:lvlJc w:val="left"/>
      <w:pPr>
        <w:ind w:left="868" w:hanging="227"/>
      </w:pPr>
      <w:rPr>
        <w:rFonts w:ascii="Arial Narrow" w:hAnsi="Arial Narrow" w:cs="Arial Narrow"/>
        <w:b w:val="0"/>
        <w:bCs w:val="0"/>
        <w:i w:val="0"/>
        <w:iCs w:val="0"/>
        <w:spacing w:val="0"/>
        <w:w w:val="100"/>
        <w:sz w:val="24"/>
        <w:szCs w:val="24"/>
      </w:rPr>
    </w:lvl>
    <w:lvl w:ilvl="2">
      <w:numFmt w:val="bullet"/>
      <w:lvlText w:val="•"/>
      <w:lvlJc w:val="left"/>
      <w:pPr>
        <w:ind w:left="782" w:hanging="227"/>
      </w:pPr>
    </w:lvl>
    <w:lvl w:ilvl="3">
      <w:numFmt w:val="bullet"/>
      <w:lvlText w:val="•"/>
      <w:lvlJc w:val="left"/>
      <w:pPr>
        <w:ind w:left="698" w:hanging="227"/>
      </w:pPr>
    </w:lvl>
    <w:lvl w:ilvl="4">
      <w:numFmt w:val="bullet"/>
      <w:lvlText w:val="•"/>
      <w:lvlJc w:val="left"/>
      <w:pPr>
        <w:ind w:left="614" w:hanging="227"/>
      </w:pPr>
    </w:lvl>
    <w:lvl w:ilvl="5">
      <w:numFmt w:val="bullet"/>
      <w:lvlText w:val="•"/>
      <w:lvlJc w:val="left"/>
      <w:pPr>
        <w:ind w:left="530" w:hanging="227"/>
      </w:pPr>
    </w:lvl>
    <w:lvl w:ilvl="6">
      <w:numFmt w:val="bullet"/>
      <w:lvlText w:val="•"/>
      <w:lvlJc w:val="left"/>
      <w:pPr>
        <w:ind w:left="446" w:hanging="227"/>
      </w:pPr>
    </w:lvl>
    <w:lvl w:ilvl="7">
      <w:numFmt w:val="bullet"/>
      <w:lvlText w:val="•"/>
      <w:lvlJc w:val="left"/>
      <w:pPr>
        <w:ind w:left="362" w:hanging="227"/>
      </w:pPr>
    </w:lvl>
    <w:lvl w:ilvl="8">
      <w:numFmt w:val="bullet"/>
      <w:lvlText w:val="•"/>
      <w:lvlJc w:val="left"/>
      <w:pPr>
        <w:ind w:left="278" w:hanging="227"/>
      </w:pPr>
    </w:lvl>
  </w:abstractNum>
  <w:abstractNum w:abstractNumId="25" w15:restartNumberingAfterBreak="0">
    <w:nsid w:val="6431032D"/>
    <w:multiLevelType w:val="hybridMultilevel"/>
    <w:tmpl w:val="2E76BD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43C1660"/>
    <w:multiLevelType w:val="hybridMultilevel"/>
    <w:tmpl w:val="1E3C457C"/>
    <w:lvl w:ilvl="0" w:tplc="0C09000F">
      <w:start w:val="1"/>
      <w:numFmt w:val="decimal"/>
      <w:lvlText w:val="%1."/>
      <w:lvlJc w:val="left"/>
      <w:pPr>
        <w:ind w:left="1211"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54E37C1"/>
    <w:multiLevelType w:val="hybridMultilevel"/>
    <w:tmpl w:val="4B705798"/>
    <w:lvl w:ilvl="0" w:tplc="0C090001">
      <w:start w:val="1"/>
      <w:numFmt w:val="bullet"/>
      <w:lvlText w:val=""/>
      <w:lvlJc w:val="left"/>
      <w:pPr>
        <w:ind w:left="1428" w:hanging="360"/>
      </w:pPr>
      <w:rPr>
        <w:rFonts w:ascii="Symbol" w:hAnsi="Symbol" w:hint="default"/>
      </w:rPr>
    </w:lvl>
    <w:lvl w:ilvl="1" w:tplc="0C090003" w:tentative="1">
      <w:start w:val="1"/>
      <w:numFmt w:val="bullet"/>
      <w:lvlText w:val="o"/>
      <w:lvlJc w:val="left"/>
      <w:pPr>
        <w:ind w:left="2148" w:hanging="360"/>
      </w:pPr>
      <w:rPr>
        <w:rFonts w:ascii="Courier New" w:hAnsi="Courier New" w:cs="Courier New" w:hint="default"/>
      </w:rPr>
    </w:lvl>
    <w:lvl w:ilvl="2" w:tplc="0C090005" w:tentative="1">
      <w:start w:val="1"/>
      <w:numFmt w:val="bullet"/>
      <w:lvlText w:val=""/>
      <w:lvlJc w:val="left"/>
      <w:pPr>
        <w:ind w:left="2868" w:hanging="360"/>
      </w:pPr>
      <w:rPr>
        <w:rFonts w:ascii="Wingdings" w:hAnsi="Wingdings" w:hint="default"/>
      </w:rPr>
    </w:lvl>
    <w:lvl w:ilvl="3" w:tplc="0C090001" w:tentative="1">
      <w:start w:val="1"/>
      <w:numFmt w:val="bullet"/>
      <w:lvlText w:val=""/>
      <w:lvlJc w:val="left"/>
      <w:pPr>
        <w:ind w:left="3588" w:hanging="360"/>
      </w:pPr>
      <w:rPr>
        <w:rFonts w:ascii="Symbol" w:hAnsi="Symbol" w:hint="default"/>
      </w:rPr>
    </w:lvl>
    <w:lvl w:ilvl="4" w:tplc="0C090003" w:tentative="1">
      <w:start w:val="1"/>
      <w:numFmt w:val="bullet"/>
      <w:lvlText w:val="o"/>
      <w:lvlJc w:val="left"/>
      <w:pPr>
        <w:ind w:left="4308" w:hanging="360"/>
      </w:pPr>
      <w:rPr>
        <w:rFonts w:ascii="Courier New" w:hAnsi="Courier New" w:cs="Courier New" w:hint="default"/>
      </w:rPr>
    </w:lvl>
    <w:lvl w:ilvl="5" w:tplc="0C090005" w:tentative="1">
      <w:start w:val="1"/>
      <w:numFmt w:val="bullet"/>
      <w:lvlText w:val=""/>
      <w:lvlJc w:val="left"/>
      <w:pPr>
        <w:ind w:left="5028" w:hanging="360"/>
      </w:pPr>
      <w:rPr>
        <w:rFonts w:ascii="Wingdings" w:hAnsi="Wingdings" w:hint="default"/>
      </w:rPr>
    </w:lvl>
    <w:lvl w:ilvl="6" w:tplc="0C090001" w:tentative="1">
      <w:start w:val="1"/>
      <w:numFmt w:val="bullet"/>
      <w:lvlText w:val=""/>
      <w:lvlJc w:val="left"/>
      <w:pPr>
        <w:ind w:left="5748" w:hanging="360"/>
      </w:pPr>
      <w:rPr>
        <w:rFonts w:ascii="Symbol" w:hAnsi="Symbol" w:hint="default"/>
      </w:rPr>
    </w:lvl>
    <w:lvl w:ilvl="7" w:tplc="0C090003" w:tentative="1">
      <w:start w:val="1"/>
      <w:numFmt w:val="bullet"/>
      <w:lvlText w:val="o"/>
      <w:lvlJc w:val="left"/>
      <w:pPr>
        <w:ind w:left="6468" w:hanging="360"/>
      </w:pPr>
      <w:rPr>
        <w:rFonts w:ascii="Courier New" w:hAnsi="Courier New" w:cs="Courier New" w:hint="default"/>
      </w:rPr>
    </w:lvl>
    <w:lvl w:ilvl="8" w:tplc="0C090005" w:tentative="1">
      <w:start w:val="1"/>
      <w:numFmt w:val="bullet"/>
      <w:lvlText w:val=""/>
      <w:lvlJc w:val="left"/>
      <w:pPr>
        <w:ind w:left="7188" w:hanging="360"/>
      </w:pPr>
      <w:rPr>
        <w:rFonts w:ascii="Wingdings" w:hAnsi="Wingdings" w:hint="default"/>
      </w:rPr>
    </w:lvl>
  </w:abstractNum>
  <w:abstractNum w:abstractNumId="28" w15:restartNumberingAfterBreak="0">
    <w:nsid w:val="69495FA8"/>
    <w:multiLevelType w:val="multilevel"/>
    <w:tmpl w:val="7DD018D8"/>
    <w:lvl w:ilvl="0">
      <w:start w:val="1"/>
      <w:numFmt w:val="bullet"/>
      <w:lvlText w:val=""/>
      <w:lvlJc w:val="left"/>
      <w:pPr>
        <w:tabs>
          <w:tab w:val="num" w:pos="425"/>
        </w:tabs>
        <w:ind w:left="425" w:hanging="425"/>
      </w:pPr>
      <w:rPr>
        <w:rFonts w:ascii="Symbol" w:hAnsi="Symbol" w:hint="default"/>
        <w:color w:val="auto"/>
      </w:rPr>
    </w:lvl>
    <w:lvl w:ilvl="1">
      <w:start w:val="1"/>
      <w:numFmt w:val="bullet"/>
      <w:lvlRestart w:val="0"/>
      <w:pStyle w:val="TableBullet2"/>
      <w:lvlText w:val=""/>
      <w:lvlJc w:val="left"/>
      <w:pPr>
        <w:tabs>
          <w:tab w:val="num" w:pos="567"/>
        </w:tabs>
        <w:ind w:left="567" w:hanging="283"/>
      </w:pPr>
      <w:rPr>
        <w:rFonts w:ascii="Symbol" w:hAnsi="Symbol" w:hint="default"/>
        <w:color w:val="auto"/>
      </w:rPr>
    </w:lvl>
    <w:lvl w:ilvl="2">
      <w:start w:val="1"/>
      <w:numFmt w:val="bullet"/>
      <w:lvlText w:val=""/>
      <w:lvlJc w:val="left"/>
      <w:pPr>
        <w:tabs>
          <w:tab w:val="num" w:pos="2835"/>
        </w:tabs>
        <w:ind w:left="2835" w:hanging="567"/>
      </w:pPr>
      <w:rPr>
        <w:rFonts w:ascii="Symbol" w:hAnsi="Symbol" w:hint="default"/>
        <w:color w:val="auto"/>
      </w:rPr>
    </w:lvl>
    <w:lvl w:ilvl="3">
      <w:start w:val="1"/>
      <w:numFmt w:val="decimal"/>
      <w:lvlText w:val="(%4)"/>
      <w:lvlJc w:val="left"/>
      <w:pPr>
        <w:tabs>
          <w:tab w:val="num" w:pos="4014"/>
        </w:tabs>
        <w:ind w:left="4014" w:hanging="360"/>
      </w:pPr>
      <w:rPr>
        <w:rFonts w:hint="default"/>
      </w:rPr>
    </w:lvl>
    <w:lvl w:ilvl="4">
      <w:start w:val="1"/>
      <w:numFmt w:val="lowerLetter"/>
      <w:lvlText w:val="(%5)"/>
      <w:lvlJc w:val="left"/>
      <w:pPr>
        <w:tabs>
          <w:tab w:val="num" w:pos="4374"/>
        </w:tabs>
        <w:ind w:left="4374" w:hanging="360"/>
      </w:pPr>
      <w:rPr>
        <w:rFonts w:hint="default"/>
      </w:rPr>
    </w:lvl>
    <w:lvl w:ilvl="5">
      <w:start w:val="1"/>
      <w:numFmt w:val="lowerRoman"/>
      <w:lvlText w:val="(%6)"/>
      <w:lvlJc w:val="left"/>
      <w:pPr>
        <w:tabs>
          <w:tab w:val="num" w:pos="4734"/>
        </w:tabs>
        <w:ind w:left="4734" w:hanging="360"/>
      </w:pPr>
      <w:rPr>
        <w:rFonts w:hint="default"/>
      </w:rPr>
    </w:lvl>
    <w:lvl w:ilvl="6">
      <w:start w:val="1"/>
      <w:numFmt w:val="decimal"/>
      <w:lvlText w:val="%7."/>
      <w:lvlJc w:val="left"/>
      <w:pPr>
        <w:tabs>
          <w:tab w:val="num" w:pos="5094"/>
        </w:tabs>
        <w:ind w:left="5094" w:hanging="360"/>
      </w:pPr>
      <w:rPr>
        <w:rFonts w:hint="default"/>
      </w:rPr>
    </w:lvl>
    <w:lvl w:ilvl="7">
      <w:start w:val="1"/>
      <w:numFmt w:val="lowerLetter"/>
      <w:lvlText w:val="%8."/>
      <w:lvlJc w:val="left"/>
      <w:pPr>
        <w:tabs>
          <w:tab w:val="num" w:pos="5454"/>
        </w:tabs>
        <w:ind w:left="5454" w:hanging="360"/>
      </w:pPr>
      <w:rPr>
        <w:rFonts w:hint="default"/>
      </w:rPr>
    </w:lvl>
    <w:lvl w:ilvl="8">
      <w:start w:val="1"/>
      <w:numFmt w:val="lowerRoman"/>
      <w:lvlText w:val="%9."/>
      <w:lvlJc w:val="left"/>
      <w:pPr>
        <w:tabs>
          <w:tab w:val="num" w:pos="5814"/>
        </w:tabs>
        <w:ind w:left="5814" w:hanging="360"/>
      </w:pPr>
      <w:rPr>
        <w:rFonts w:hint="default"/>
      </w:rPr>
    </w:lvl>
  </w:abstractNum>
  <w:abstractNum w:abstractNumId="29" w15:restartNumberingAfterBreak="0">
    <w:nsid w:val="6B1D14BD"/>
    <w:multiLevelType w:val="multilevel"/>
    <w:tmpl w:val="3C864DD8"/>
    <w:lvl w:ilvl="0">
      <w:start w:val="1"/>
      <w:numFmt w:val="bullet"/>
      <w:lvlText w:val=""/>
      <w:lvlJc w:val="left"/>
      <w:pPr>
        <w:ind w:left="585" w:hanging="227"/>
      </w:pPr>
      <w:rPr>
        <w:rFonts w:ascii="Symbol" w:hAnsi="Symbol" w:hint="default"/>
        <w:b w:val="0"/>
        <w:bCs w:val="0"/>
        <w:i w:val="0"/>
        <w:iCs w:val="0"/>
        <w:spacing w:val="0"/>
        <w:w w:val="100"/>
        <w:sz w:val="24"/>
        <w:szCs w:val="24"/>
      </w:rPr>
    </w:lvl>
    <w:lvl w:ilvl="1">
      <w:numFmt w:val="bullet"/>
      <w:lvlText w:val="▪"/>
      <w:lvlJc w:val="left"/>
      <w:pPr>
        <w:ind w:left="868" w:hanging="227"/>
      </w:pPr>
      <w:rPr>
        <w:rFonts w:ascii="Arial Narrow" w:hAnsi="Arial Narrow" w:cs="Arial Narrow"/>
        <w:b w:val="0"/>
        <w:bCs w:val="0"/>
        <w:i w:val="0"/>
        <w:iCs w:val="0"/>
        <w:spacing w:val="0"/>
        <w:w w:val="100"/>
        <w:sz w:val="24"/>
        <w:szCs w:val="24"/>
      </w:rPr>
    </w:lvl>
    <w:lvl w:ilvl="2">
      <w:numFmt w:val="bullet"/>
      <w:lvlText w:val="•"/>
      <w:lvlJc w:val="left"/>
      <w:pPr>
        <w:ind w:left="782" w:hanging="227"/>
      </w:pPr>
    </w:lvl>
    <w:lvl w:ilvl="3">
      <w:numFmt w:val="bullet"/>
      <w:lvlText w:val="•"/>
      <w:lvlJc w:val="left"/>
      <w:pPr>
        <w:ind w:left="698" w:hanging="227"/>
      </w:pPr>
    </w:lvl>
    <w:lvl w:ilvl="4">
      <w:numFmt w:val="bullet"/>
      <w:lvlText w:val="•"/>
      <w:lvlJc w:val="left"/>
      <w:pPr>
        <w:ind w:left="614" w:hanging="227"/>
      </w:pPr>
    </w:lvl>
    <w:lvl w:ilvl="5">
      <w:numFmt w:val="bullet"/>
      <w:lvlText w:val="•"/>
      <w:lvlJc w:val="left"/>
      <w:pPr>
        <w:ind w:left="530" w:hanging="227"/>
      </w:pPr>
    </w:lvl>
    <w:lvl w:ilvl="6">
      <w:numFmt w:val="bullet"/>
      <w:lvlText w:val="•"/>
      <w:lvlJc w:val="left"/>
      <w:pPr>
        <w:ind w:left="446" w:hanging="227"/>
      </w:pPr>
    </w:lvl>
    <w:lvl w:ilvl="7">
      <w:numFmt w:val="bullet"/>
      <w:lvlText w:val="•"/>
      <w:lvlJc w:val="left"/>
      <w:pPr>
        <w:ind w:left="362" w:hanging="227"/>
      </w:pPr>
    </w:lvl>
    <w:lvl w:ilvl="8">
      <w:numFmt w:val="bullet"/>
      <w:lvlText w:val="•"/>
      <w:lvlJc w:val="left"/>
      <w:pPr>
        <w:ind w:left="278" w:hanging="227"/>
      </w:pPr>
    </w:lvl>
  </w:abstractNum>
  <w:abstractNum w:abstractNumId="30" w15:restartNumberingAfterBreak="0">
    <w:nsid w:val="6D0B0389"/>
    <w:multiLevelType w:val="hybridMultilevel"/>
    <w:tmpl w:val="91107B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D245B87"/>
    <w:multiLevelType w:val="hybridMultilevel"/>
    <w:tmpl w:val="BDAA9DD4"/>
    <w:lvl w:ilvl="0" w:tplc="39A0FDF6">
      <w:start w:val="1"/>
      <w:numFmt w:val="decimal"/>
      <w:pStyle w:val="Heading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6765818"/>
    <w:multiLevelType w:val="hybridMultilevel"/>
    <w:tmpl w:val="CED08C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45387868">
    <w:abstractNumId w:val="0"/>
  </w:num>
  <w:num w:numId="2" w16cid:durableId="439833944">
    <w:abstractNumId w:val="6"/>
  </w:num>
  <w:num w:numId="3" w16cid:durableId="528687160">
    <w:abstractNumId w:val="28"/>
  </w:num>
  <w:num w:numId="4" w16cid:durableId="1285772118">
    <w:abstractNumId w:val="7"/>
  </w:num>
  <w:num w:numId="5" w16cid:durableId="386219472">
    <w:abstractNumId w:val="18"/>
  </w:num>
  <w:num w:numId="6" w16cid:durableId="1503662458">
    <w:abstractNumId w:val="15"/>
  </w:num>
  <w:num w:numId="7" w16cid:durableId="377708891">
    <w:abstractNumId w:val="11"/>
  </w:num>
  <w:num w:numId="8" w16cid:durableId="1785493800">
    <w:abstractNumId w:val="14"/>
  </w:num>
  <w:num w:numId="9" w16cid:durableId="1039404179">
    <w:abstractNumId w:val="29"/>
  </w:num>
  <w:num w:numId="10" w16cid:durableId="446195444">
    <w:abstractNumId w:val="24"/>
  </w:num>
  <w:num w:numId="11" w16cid:durableId="1913394002">
    <w:abstractNumId w:val="20"/>
  </w:num>
  <w:num w:numId="12" w16cid:durableId="1331517862">
    <w:abstractNumId w:val="31"/>
  </w:num>
  <w:num w:numId="13" w16cid:durableId="906114810">
    <w:abstractNumId w:val="27"/>
  </w:num>
  <w:num w:numId="14" w16cid:durableId="1975214910">
    <w:abstractNumId w:val="5"/>
  </w:num>
  <w:num w:numId="15" w16cid:durableId="2003267354">
    <w:abstractNumId w:val="3"/>
  </w:num>
  <w:num w:numId="16" w16cid:durableId="844707721">
    <w:abstractNumId w:val="17"/>
  </w:num>
  <w:num w:numId="17" w16cid:durableId="929511273">
    <w:abstractNumId w:val="32"/>
  </w:num>
  <w:num w:numId="18" w16cid:durableId="1858931218">
    <w:abstractNumId w:val="2"/>
  </w:num>
  <w:num w:numId="19" w16cid:durableId="1871336797">
    <w:abstractNumId w:val="10"/>
  </w:num>
  <w:num w:numId="20" w16cid:durableId="88625328">
    <w:abstractNumId w:val="9"/>
  </w:num>
  <w:num w:numId="21" w16cid:durableId="1327587730">
    <w:abstractNumId w:val="30"/>
  </w:num>
  <w:num w:numId="22" w16cid:durableId="123233932">
    <w:abstractNumId w:val="22"/>
  </w:num>
  <w:num w:numId="23" w16cid:durableId="1970934413">
    <w:abstractNumId w:val="21"/>
  </w:num>
  <w:num w:numId="24" w16cid:durableId="1162552387">
    <w:abstractNumId w:val="19"/>
  </w:num>
  <w:num w:numId="25" w16cid:durableId="1255476823">
    <w:abstractNumId w:val="26"/>
  </w:num>
  <w:num w:numId="26" w16cid:durableId="360207936">
    <w:abstractNumId w:val="8"/>
  </w:num>
  <w:num w:numId="27" w16cid:durableId="1125081223">
    <w:abstractNumId w:val="4"/>
  </w:num>
  <w:num w:numId="28" w16cid:durableId="1296987521">
    <w:abstractNumId w:val="13"/>
  </w:num>
  <w:num w:numId="29" w16cid:durableId="1472021883">
    <w:abstractNumId w:val="23"/>
  </w:num>
  <w:num w:numId="30" w16cid:durableId="1496460526">
    <w:abstractNumId w:val="25"/>
  </w:num>
  <w:num w:numId="31" w16cid:durableId="38359643">
    <w:abstractNumId w:val="1"/>
  </w:num>
  <w:num w:numId="32" w16cid:durableId="1032223286">
    <w:abstractNumId w:val="16"/>
  </w:num>
  <w:num w:numId="33" w16cid:durableId="264117760">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3E2"/>
    <w:rsid w:val="00066547"/>
    <w:rsid w:val="000F418C"/>
    <w:rsid w:val="001603A5"/>
    <w:rsid w:val="001832A0"/>
    <w:rsid w:val="001E587D"/>
    <w:rsid w:val="001F27FF"/>
    <w:rsid w:val="002143AC"/>
    <w:rsid w:val="002542CB"/>
    <w:rsid w:val="002A18A7"/>
    <w:rsid w:val="002D13ED"/>
    <w:rsid w:val="002D1768"/>
    <w:rsid w:val="002F0E4A"/>
    <w:rsid w:val="0030471E"/>
    <w:rsid w:val="00322DC3"/>
    <w:rsid w:val="00323A01"/>
    <w:rsid w:val="003B757F"/>
    <w:rsid w:val="003C5574"/>
    <w:rsid w:val="00444481"/>
    <w:rsid w:val="00480CC2"/>
    <w:rsid w:val="00526E95"/>
    <w:rsid w:val="00534883"/>
    <w:rsid w:val="00562414"/>
    <w:rsid w:val="0060573F"/>
    <w:rsid w:val="006673E9"/>
    <w:rsid w:val="006E45DC"/>
    <w:rsid w:val="00707E3E"/>
    <w:rsid w:val="00796EF9"/>
    <w:rsid w:val="00834AA9"/>
    <w:rsid w:val="00845D36"/>
    <w:rsid w:val="00887647"/>
    <w:rsid w:val="008B349D"/>
    <w:rsid w:val="009463E2"/>
    <w:rsid w:val="009C6E21"/>
    <w:rsid w:val="00A66D55"/>
    <w:rsid w:val="00B024A4"/>
    <w:rsid w:val="00B245C5"/>
    <w:rsid w:val="00B3691F"/>
    <w:rsid w:val="00BE25A2"/>
    <w:rsid w:val="00C9359E"/>
    <w:rsid w:val="00CB609D"/>
    <w:rsid w:val="00D11D2C"/>
    <w:rsid w:val="00D450E2"/>
    <w:rsid w:val="00E30EA3"/>
    <w:rsid w:val="00E655C6"/>
    <w:rsid w:val="00F06980"/>
    <w:rsid w:val="00F132D9"/>
    <w:rsid w:val="00F37968"/>
    <w:rsid w:val="00F37EBD"/>
    <w:rsid w:val="00F63D4F"/>
    <w:rsid w:val="00F74073"/>
    <w:rsid w:val="00F925F0"/>
    <w:rsid w:val="00FF41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64008"/>
  <w15:chartTrackingRefBased/>
  <w15:docId w15:val="{4637F557-7004-4B86-8023-D24BCE2B1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3E2"/>
    <w:pPr>
      <w:spacing w:line="276" w:lineRule="auto"/>
    </w:pPr>
    <w:rPr>
      <w:sz w:val="24"/>
      <w:szCs w:val="24"/>
    </w:rPr>
  </w:style>
  <w:style w:type="paragraph" w:styleId="Heading1">
    <w:name w:val="heading 1"/>
    <w:basedOn w:val="Normal"/>
    <w:next w:val="Normal"/>
    <w:link w:val="Heading1Char"/>
    <w:uiPriority w:val="9"/>
    <w:qFormat/>
    <w:rsid w:val="00D450E2"/>
    <w:pPr>
      <w:keepNext/>
      <w:keepLines/>
      <w:numPr>
        <w:numId w:val="12"/>
      </w:numPr>
      <w:spacing w:before="240" w:after="0"/>
      <w:ind w:left="0" w:firstLine="0"/>
      <w:outlineLvl w:val="0"/>
    </w:pPr>
    <w:rPr>
      <w:rFonts w:asciiTheme="majorHAnsi" w:eastAsiaTheme="majorEastAsia" w:hAnsiTheme="majorHAnsi" w:cstheme="majorBidi"/>
      <w:b/>
      <w:bCs/>
      <w:color w:val="215E99" w:themeColor="text2" w:themeTint="BF"/>
      <w:sz w:val="36"/>
      <w:szCs w:val="36"/>
    </w:rPr>
  </w:style>
  <w:style w:type="paragraph" w:styleId="Heading2">
    <w:name w:val="heading 2"/>
    <w:basedOn w:val="Normal"/>
    <w:next w:val="Normal"/>
    <w:link w:val="Heading2Char"/>
    <w:uiPriority w:val="9"/>
    <w:unhideWhenUsed/>
    <w:qFormat/>
    <w:rsid w:val="00D11D2C"/>
    <w:pPr>
      <w:keepNext/>
      <w:keepLines/>
      <w:kinsoku w:val="0"/>
      <w:overflowPunct w:val="0"/>
      <w:spacing w:before="240" w:after="120"/>
      <w:outlineLvl w:val="1"/>
    </w:pPr>
    <w:rPr>
      <w:rFonts w:ascii="Arial" w:eastAsiaTheme="majorEastAsia" w:hAnsi="Arial" w:cs="Arial"/>
      <w:b/>
      <w:bCs/>
      <w:color w:val="215E99" w:themeColor="text2" w:themeTint="BF"/>
      <w:sz w:val="28"/>
      <w:szCs w:val="28"/>
    </w:rPr>
  </w:style>
  <w:style w:type="paragraph" w:styleId="Heading3">
    <w:name w:val="heading 3"/>
    <w:basedOn w:val="Normal"/>
    <w:next w:val="Normal"/>
    <w:link w:val="Heading3Char"/>
    <w:uiPriority w:val="9"/>
    <w:unhideWhenUsed/>
    <w:qFormat/>
    <w:rsid w:val="00D11D2C"/>
    <w:pPr>
      <w:keepNext/>
      <w:keepLines/>
      <w:kinsoku w:val="0"/>
      <w:overflowPunct w:val="0"/>
      <w:spacing w:before="227" w:after="120"/>
      <w:outlineLvl w:val="2"/>
    </w:pPr>
    <w:rPr>
      <w:rFonts w:ascii="Arial" w:eastAsiaTheme="majorEastAsia" w:hAnsi="Arial" w:cs="Arial"/>
      <w:b/>
      <w:bCs/>
      <w:color w:val="215E99" w:themeColor="text2" w:themeTint="BF"/>
    </w:rPr>
  </w:style>
  <w:style w:type="paragraph" w:styleId="Heading4">
    <w:name w:val="heading 4"/>
    <w:basedOn w:val="Normal"/>
    <w:next w:val="Normal"/>
    <w:link w:val="Heading4Char"/>
    <w:uiPriority w:val="9"/>
    <w:unhideWhenUsed/>
    <w:qFormat/>
    <w:rsid w:val="009463E2"/>
    <w:pPr>
      <w:keepNext/>
      <w:keepLines/>
      <w:spacing w:before="40" w:after="0"/>
      <w:outlineLvl w:val="3"/>
    </w:pPr>
    <w:rPr>
      <w:i/>
      <w:iCs/>
    </w:rPr>
  </w:style>
  <w:style w:type="paragraph" w:styleId="Heading5">
    <w:name w:val="heading 5"/>
    <w:basedOn w:val="Normal"/>
    <w:next w:val="Normal"/>
    <w:link w:val="Heading5Char"/>
    <w:uiPriority w:val="9"/>
    <w:semiHidden/>
    <w:unhideWhenUsed/>
    <w:qFormat/>
    <w:rsid w:val="009463E2"/>
    <w:pPr>
      <w:keepNext/>
      <w:keepLines/>
      <w:spacing w:before="40" w:after="0"/>
      <w:outlineLvl w:val="4"/>
    </w:pPr>
    <w:rPr>
      <w:color w:val="0F4761" w:themeColor="accent1" w:themeShade="BF"/>
    </w:rPr>
  </w:style>
  <w:style w:type="paragraph" w:styleId="Heading6">
    <w:name w:val="heading 6"/>
    <w:basedOn w:val="Normal"/>
    <w:next w:val="Normal"/>
    <w:link w:val="Heading6Char"/>
    <w:uiPriority w:val="9"/>
    <w:semiHidden/>
    <w:unhideWhenUsed/>
    <w:qFormat/>
    <w:rsid w:val="009463E2"/>
    <w:pPr>
      <w:keepNext/>
      <w:keepLines/>
      <w:spacing w:before="40" w:after="0"/>
      <w:outlineLvl w:val="5"/>
    </w:pPr>
    <w:rPr>
      <w:color w:val="0A2F41" w:themeColor="accent1" w:themeShade="80"/>
    </w:rPr>
  </w:style>
  <w:style w:type="paragraph" w:styleId="Heading7">
    <w:name w:val="heading 7"/>
    <w:basedOn w:val="Normal"/>
    <w:next w:val="Normal"/>
    <w:link w:val="Heading7Char"/>
    <w:uiPriority w:val="9"/>
    <w:unhideWhenUsed/>
    <w:qFormat/>
    <w:rsid w:val="009463E2"/>
    <w:pPr>
      <w:keepNext/>
      <w:keepLines/>
      <w:spacing w:before="40" w:after="0"/>
      <w:outlineLvl w:val="6"/>
    </w:pPr>
    <w:rPr>
      <w:rFonts w:asciiTheme="majorHAnsi" w:eastAsiaTheme="majorEastAsia" w:hAnsiTheme="majorHAnsi" w:cstheme="majorBidi"/>
      <w:i/>
      <w:iCs/>
      <w:color w:val="0A2F41" w:themeColor="accent1" w:themeShade="80"/>
    </w:rPr>
  </w:style>
  <w:style w:type="paragraph" w:styleId="Heading8">
    <w:name w:val="heading 8"/>
    <w:basedOn w:val="Normal"/>
    <w:next w:val="Normal"/>
    <w:link w:val="Heading8Char"/>
    <w:uiPriority w:val="9"/>
    <w:unhideWhenUsed/>
    <w:qFormat/>
    <w:rsid w:val="009463E2"/>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unhideWhenUsed/>
    <w:qFormat/>
    <w:rsid w:val="009463E2"/>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structionText">
    <w:name w:val="Instruction Text"/>
    <w:basedOn w:val="DefaultParagraphFont"/>
    <w:rsid w:val="009463E2"/>
    <w:rPr>
      <w:i/>
      <w:color w:val="0070C0"/>
    </w:rPr>
  </w:style>
  <w:style w:type="paragraph" w:customStyle="1" w:styleId="ParagraphIndent">
    <w:name w:val="Paragraph Indent"/>
    <w:basedOn w:val="Normal"/>
    <w:rsid w:val="009463E2"/>
    <w:pPr>
      <w:ind w:left="567"/>
    </w:pPr>
  </w:style>
  <w:style w:type="paragraph" w:customStyle="1" w:styleId="TableBullet1">
    <w:name w:val="Table Bullet 1"/>
    <w:basedOn w:val="TableText"/>
    <w:rsid w:val="009463E2"/>
    <w:pPr>
      <w:numPr>
        <w:numId w:val="2"/>
      </w:numPr>
      <w:outlineLvl w:val="0"/>
    </w:pPr>
  </w:style>
  <w:style w:type="paragraph" w:customStyle="1" w:styleId="TableBullet2">
    <w:name w:val="Table Bullet 2"/>
    <w:basedOn w:val="TableText"/>
    <w:rsid w:val="009463E2"/>
    <w:pPr>
      <w:numPr>
        <w:ilvl w:val="1"/>
        <w:numId w:val="3"/>
      </w:numPr>
      <w:outlineLvl w:val="1"/>
    </w:pPr>
  </w:style>
  <w:style w:type="paragraph" w:customStyle="1" w:styleId="TableNumber1">
    <w:name w:val="Table Number 1"/>
    <w:basedOn w:val="TableText"/>
    <w:rsid w:val="009463E2"/>
    <w:pPr>
      <w:numPr>
        <w:numId w:val="4"/>
      </w:numPr>
      <w:outlineLvl w:val="0"/>
    </w:pPr>
  </w:style>
  <w:style w:type="paragraph" w:customStyle="1" w:styleId="TableNumber2">
    <w:name w:val="Table Number 2"/>
    <w:basedOn w:val="TableText"/>
    <w:rsid w:val="009463E2"/>
    <w:pPr>
      <w:numPr>
        <w:ilvl w:val="1"/>
        <w:numId w:val="5"/>
      </w:numPr>
      <w:outlineLvl w:val="1"/>
    </w:pPr>
  </w:style>
  <w:style w:type="paragraph" w:customStyle="1" w:styleId="TableText">
    <w:name w:val="Table Text"/>
    <w:basedOn w:val="Normal"/>
    <w:rsid w:val="009463E2"/>
    <w:pPr>
      <w:spacing w:before="60" w:after="60"/>
    </w:pPr>
    <w:rPr>
      <w:sz w:val="18"/>
    </w:rPr>
  </w:style>
  <w:style w:type="paragraph" w:customStyle="1" w:styleId="TableTextCentered">
    <w:name w:val="Table Text Centered"/>
    <w:basedOn w:val="TableText"/>
    <w:rsid w:val="009463E2"/>
    <w:pPr>
      <w:jc w:val="center"/>
    </w:pPr>
  </w:style>
  <w:style w:type="paragraph" w:customStyle="1" w:styleId="TableTextRight">
    <w:name w:val="Table Text Right"/>
    <w:basedOn w:val="TableTextCentered"/>
    <w:rsid w:val="009463E2"/>
    <w:pPr>
      <w:jc w:val="right"/>
    </w:pPr>
  </w:style>
  <w:style w:type="paragraph" w:customStyle="1" w:styleId="ListBullet1">
    <w:name w:val="List Bullet 1"/>
    <w:basedOn w:val="Normal"/>
    <w:rsid w:val="009463E2"/>
    <w:pPr>
      <w:numPr>
        <w:numId w:val="6"/>
      </w:numPr>
      <w:spacing w:before="80" w:after="80"/>
    </w:pPr>
  </w:style>
  <w:style w:type="paragraph" w:customStyle="1" w:styleId="ListNumber1">
    <w:name w:val="List Number 1"/>
    <w:basedOn w:val="ListNumber"/>
    <w:rsid w:val="009463E2"/>
    <w:pPr>
      <w:numPr>
        <w:numId w:val="7"/>
      </w:numPr>
      <w:spacing w:before="80" w:after="80"/>
      <w:contextualSpacing w:val="0"/>
    </w:pPr>
  </w:style>
  <w:style w:type="paragraph" w:styleId="ListNumber">
    <w:name w:val="List Number"/>
    <w:basedOn w:val="Normal"/>
    <w:uiPriority w:val="99"/>
    <w:semiHidden/>
    <w:unhideWhenUsed/>
    <w:rsid w:val="003C5574"/>
    <w:pPr>
      <w:numPr>
        <w:numId w:val="1"/>
      </w:numPr>
      <w:contextualSpacing/>
    </w:pPr>
  </w:style>
  <w:style w:type="paragraph" w:customStyle="1" w:styleId="DisclaimerHeading">
    <w:name w:val="Disclaimer Heading"/>
    <w:basedOn w:val="Normal"/>
    <w:next w:val="Normal"/>
    <w:rsid w:val="009463E2"/>
    <w:pPr>
      <w:tabs>
        <w:tab w:val="left" w:pos="3119"/>
      </w:tabs>
      <w:jc w:val="center"/>
    </w:pPr>
    <w:rPr>
      <w:rFonts w:cs="Arial"/>
      <w:b/>
      <w:color w:val="4F81BD"/>
    </w:rPr>
  </w:style>
  <w:style w:type="paragraph" w:customStyle="1" w:styleId="Body">
    <w:name w:val="Body"/>
    <w:basedOn w:val="Normal"/>
    <w:link w:val="BodyChar"/>
    <w:rsid w:val="009463E2"/>
    <w:pPr>
      <w:spacing w:before="240" w:after="120"/>
      <w:jc w:val="both"/>
    </w:pPr>
    <w:rPr>
      <w:szCs w:val="20"/>
    </w:rPr>
  </w:style>
  <w:style w:type="character" w:customStyle="1" w:styleId="BodyChar">
    <w:name w:val="Body Char"/>
    <w:link w:val="Body"/>
    <w:rsid w:val="009463E2"/>
    <w:rPr>
      <w:sz w:val="24"/>
    </w:rPr>
  </w:style>
  <w:style w:type="character" w:customStyle="1" w:styleId="Heading1Char">
    <w:name w:val="Heading 1 Char"/>
    <w:basedOn w:val="DefaultParagraphFont"/>
    <w:link w:val="Heading1"/>
    <w:uiPriority w:val="9"/>
    <w:rsid w:val="00D450E2"/>
    <w:rPr>
      <w:rFonts w:asciiTheme="majorHAnsi" w:eastAsiaTheme="majorEastAsia" w:hAnsiTheme="majorHAnsi" w:cstheme="majorBidi"/>
      <w:b/>
      <w:bCs/>
      <w:color w:val="215E99" w:themeColor="text2" w:themeTint="BF"/>
      <w:sz w:val="36"/>
      <w:szCs w:val="36"/>
    </w:rPr>
  </w:style>
  <w:style w:type="character" w:customStyle="1" w:styleId="Heading2Char">
    <w:name w:val="Heading 2 Char"/>
    <w:basedOn w:val="DefaultParagraphFont"/>
    <w:link w:val="Heading2"/>
    <w:uiPriority w:val="9"/>
    <w:rsid w:val="00D11D2C"/>
    <w:rPr>
      <w:rFonts w:ascii="Arial" w:eastAsiaTheme="majorEastAsia" w:hAnsi="Arial" w:cs="Arial"/>
      <w:b/>
      <w:bCs/>
      <w:color w:val="215E99" w:themeColor="text2" w:themeTint="BF"/>
      <w:sz w:val="28"/>
      <w:szCs w:val="28"/>
    </w:rPr>
  </w:style>
  <w:style w:type="character" w:customStyle="1" w:styleId="Heading3Char">
    <w:name w:val="Heading 3 Char"/>
    <w:basedOn w:val="DefaultParagraphFont"/>
    <w:link w:val="Heading3"/>
    <w:uiPriority w:val="9"/>
    <w:rsid w:val="00D11D2C"/>
    <w:rPr>
      <w:rFonts w:ascii="Arial" w:eastAsiaTheme="majorEastAsia" w:hAnsi="Arial" w:cs="Arial"/>
      <w:b/>
      <w:bCs/>
      <w:color w:val="215E99" w:themeColor="text2" w:themeTint="BF"/>
      <w:sz w:val="24"/>
      <w:szCs w:val="24"/>
    </w:rPr>
  </w:style>
  <w:style w:type="character" w:customStyle="1" w:styleId="Heading4Char">
    <w:name w:val="Heading 4 Char"/>
    <w:basedOn w:val="DefaultParagraphFont"/>
    <w:link w:val="Heading4"/>
    <w:uiPriority w:val="9"/>
    <w:rsid w:val="009463E2"/>
    <w:rPr>
      <w:i/>
      <w:iCs/>
    </w:rPr>
  </w:style>
  <w:style w:type="character" w:customStyle="1" w:styleId="Heading7Char">
    <w:name w:val="Heading 7 Char"/>
    <w:basedOn w:val="DefaultParagraphFont"/>
    <w:link w:val="Heading7"/>
    <w:uiPriority w:val="9"/>
    <w:rsid w:val="009463E2"/>
    <w:rPr>
      <w:rFonts w:asciiTheme="majorHAnsi" w:eastAsiaTheme="majorEastAsia" w:hAnsiTheme="majorHAnsi" w:cstheme="majorBidi"/>
      <w:i/>
      <w:iCs/>
      <w:color w:val="0A2F41" w:themeColor="accent1" w:themeShade="80"/>
    </w:rPr>
  </w:style>
  <w:style w:type="character" w:customStyle="1" w:styleId="Heading8Char">
    <w:name w:val="Heading 8 Char"/>
    <w:basedOn w:val="DefaultParagraphFont"/>
    <w:link w:val="Heading8"/>
    <w:uiPriority w:val="9"/>
    <w:rsid w:val="009463E2"/>
    <w:rPr>
      <w:color w:val="262626" w:themeColor="text1" w:themeTint="D9"/>
      <w:sz w:val="21"/>
      <w:szCs w:val="21"/>
    </w:rPr>
  </w:style>
  <w:style w:type="character" w:customStyle="1" w:styleId="Heading9Char">
    <w:name w:val="Heading 9 Char"/>
    <w:basedOn w:val="DefaultParagraphFont"/>
    <w:link w:val="Heading9"/>
    <w:uiPriority w:val="9"/>
    <w:rsid w:val="009463E2"/>
    <w:rPr>
      <w:rFonts w:asciiTheme="majorHAnsi" w:eastAsiaTheme="majorEastAsia" w:hAnsiTheme="majorHAnsi" w:cstheme="majorBidi"/>
      <w:i/>
      <w:iCs/>
      <w:color w:val="262626" w:themeColor="text1" w:themeTint="D9"/>
      <w:sz w:val="21"/>
      <w:szCs w:val="21"/>
    </w:rPr>
  </w:style>
  <w:style w:type="paragraph" w:styleId="NormalIndent">
    <w:name w:val="Normal Indent"/>
    <w:basedOn w:val="Normal"/>
    <w:rsid w:val="009463E2"/>
    <w:pPr>
      <w:ind w:left="567"/>
    </w:pPr>
  </w:style>
  <w:style w:type="paragraph" w:styleId="Caption">
    <w:name w:val="caption"/>
    <w:basedOn w:val="Normal"/>
    <w:next w:val="Normal"/>
    <w:uiPriority w:val="35"/>
    <w:unhideWhenUsed/>
    <w:qFormat/>
    <w:rsid w:val="009463E2"/>
    <w:pPr>
      <w:spacing w:after="200" w:line="240" w:lineRule="auto"/>
    </w:pPr>
    <w:rPr>
      <w:i/>
      <w:iCs/>
      <w:color w:val="0E2841" w:themeColor="text2"/>
      <w:sz w:val="18"/>
      <w:szCs w:val="18"/>
    </w:rPr>
  </w:style>
  <w:style w:type="paragraph" w:styleId="ListBullet2">
    <w:name w:val="List Bullet 2"/>
    <w:basedOn w:val="Normal"/>
    <w:rsid w:val="009463E2"/>
    <w:pPr>
      <w:numPr>
        <w:ilvl w:val="1"/>
        <w:numId w:val="6"/>
      </w:numPr>
      <w:spacing w:before="80" w:after="80"/>
    </w:pPr>
  </w:style>
  <w:style w:type="paragraph" w:styleId="ListBullet3">
    <w:name w:val="List Bullet 3"/>
    <w:basedOn w:val="Normal"/>
    <w:rsid w:val="009463E2"/>
    <w:pPr>
      <w:numPr>
        <w:ilvl w:val="2"/>
        <w:numId w:val="6"/>
      </w:numPr>
    </w:pPr>
  </w:style>
  <w:style w:type="paragraph" w:styleId="ListBullet4">
    <w:name w:val="List Bullet 4"/>
    <w:basedOn w:val="Normal"/>
    <w:rsid w:val="009463E2"/>
    <w:pPr>
      <w:numPr>
        <w:ilvl w:val="3"/>
        <w:numId w:val="6"/>
      </w:numPr>
    </w:pPr>
  </w:style>
  <w:style w:type="paragraph" w:styleId="ListNumber2">
    <w:name w:val="List Number 2"/>
    <w:basedOn w:val="Normal"/>
    <w:rsid w:val="009463E2"/>
    <w:pPr>
      <w:numPr>
        <w:ilvl w:val="1"/>
        <w:numId w:val="7"/>
      </w:numPr>
      <w:spacing w:before="80" w:after="80"/>
      <w:outlineLvl w:val="1"/>
    </w:pPr>
  </w:style>
  <w:style w:type="paragraph" w:styleId="ListNumber3">
    <w:name w:val="List Number 3"/>
    <w:basedOn w:val="Normal"/>
    <w:rsid w:val="009463E2"/>
    <w:pPr>
      <w:numPr>
        <w:ilvl w:val="2"/>
        <w:numId w:val="7"/>
      </w:numPr>
      <w:outlineLvl w:val="2"/>
    </w:pPr>
  </w:style>
  <w:style w:type="paragraph" w:styleId="Subtitle">
    <w:name w:val="Subtitle"/>
    <w:basedOn w:val="Normal"/>
    <w:next w:val="Normal"/>
    <w:link w:val="SubtitleChar"/>
    <w:uiPriority w:val="11"/>
    <w:qFormat/>
    <w:rsid w:val="009463E2"/>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9463E2"/>
    <w:rPr>
      <w:color w:val="5A5A5A" w:themeColor="text1" w:themeTint="A5"/>
      <w:spacing w:val="15"/>
    </w:rPr>
  </w:style>
  <w:style w:type="paragraph" w:styleId="ListParagraph">
    <w:name w:val="List Paragraph"/>
    <w:basedOn w:val="Normal"/>
    <w:link w:val="ListParagraphChar"/>
    <w:uiPriority w:val="1"/>
    <w:qFormat/>
    <w:rsid w:val="009463E2"/>
    <w:pPr>
      <w:ind w:left="720"/>
      <w:contextualSpacing/>
    </w:pPr>
  </w:style>
  <w:style w:type="character" w:customStyle="1" w:styleId="ListParagraphChar">
    <w:name w:val="List Paragraph Char"/>
    <w:basedOn w:val="DefaultParagraphFont"/>
    <w:link w:val="ListParagraph"/>
    <w:uiPriority w:val="34"/>
    <w:rsid w:val="009463E2"/>
  </w:style>
  <w:style w:type="character" w:customStyle="1" w:styleId="Heading5Char">
    <w:name w:val="Heading 5 Char"/>
    <w:basedOn w:val="DefaultParagraphFont"/>
    <w:link w:val="Heading5"/>
    <w:uiPriority w:val="9"/>
    <w:semiHidden/>
    <w:rsid w:val="009463E2"/>
    <w:rPr>
      <w:color w:val="0F4761" w:themeColor="accent1" w:themeShade="BF"/>
    </w:rPr>
  </w:style>
  <w:style w:type="character" w:customStyle="1" w:styleId="Heading6Char">
    <w:name w:val="Heading 6 Char"/>
    <w:basedOn w:val="DefaultParagraphFont"/>
    <w:link w:val="Heading6"/>
    <w:uiPriority w:val="9"/>
    <w:semiHidden/>
    <w:rsid w:val="009463E2"/>
    <w:rPr>
      <w:color w:val="0A2F41" w:themeColor="accent1" w:themeShade="80"/>
    </w:rPr>
  </w:style>
  <w:style w:type="paragraph" w:styleId="Title">
    <w:name w:val="Title"/>
    <w:basedOn w:val="Normal"/>
    <w:next w:val="Normal"/>
    <w:link w:val="TitleChar"/>
    <w:uiPriority w:val="10"/>
    <w:qFormat/>
    <w:rsid w:val="009463E2"/>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9463E2"/>
    <w:rPr>
      <w:rFonts w:asciiTheme="majorHAnsi" w:eastAsiaTheme="majorEastAsia" w:hAnsiTheme="majorHAnsi" w:cstheme="majorBidi"/>
      <w:spacing w:val="-10"/>
      <w:sz w:val="56"/>
      <w:szCs w:val="56"/>
    </w:rPr>
  </w:style>
  <w:style w:type="paragraph" w:styleId="Quote">
    <w:name w:val="Quote"/>
    <w:basedOn w:val="Normal"/>
    <w:next w:val="Normal"/>
    <w:link w:val="QuoteChar"/>
    <w:uiPriority w:val="29"/>
    <w:qFormat/>
    <w:rsid w:val="009463E2"/>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9463E2"/>
    <w:rPr>
      <w:i/>
      <w:iCs/>
      <w:color w:val="404040" w:themeColor="text1" w:themeTint="BF"/>
    </w:rPr>
  </w:style>
  <w:style w:type="character" w:styleId="IntenseEmphasis">
    <w:name w:val="Intense Emphasis"/>
    <w:basedOn w:val="DefaultParagraphFont"/>
    <w:uiPriority w:val="21"/>
    <w:qFormat/>
    <w:rsid w:val="009463E2"/>
    <w:rPr>
      <w:i/>
      <w:iCs/>
      <w:color w:val="156082" w:themeColor="accent1"/>
    </w:rPr>
  </w:style>
  <w:style w:type="paragraph" w:styleId="IntenseQuote">
    <w:name w:val="Intense Quote"/>
    <w:basedOn w:val="Normal"/>
    <w:next w:val="Normal"/>
    <w:link w:val="IntenseQuoteChar"/>
    <w:uiPriority w:val="30"/>
    <w:qFormat/>
    <w:rsid w:val="009463E2"/>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9463E2"/>
    <w:rPr>
      <w:i/>
      <w:iCs/>
      <w:color w:val="156082" w:themeColor="accent1"/>
    </w:rPr>
  </w:style>
  <w:style w:type="character" w:styleId="IntenseReference">
    <w:name w:val="Intense Reference"/>
    <w:basedOn w:val="DefaultParagraphFont"/>
    <w:uiPriority w:val="32"/>
    <w:qFormat/>
    <w:rsid w:val="009463E2"/>
    <w:rPr>
      <w:b/>
      <w:bCs/>
      <w:smallCaps/>
      <w:color w:val="156082" w:themeColor="accent1"/>
      <w:spacing w:val="5"/>
    </w:rPr>
  </w:style>
  <w:style w:type="character" w:styleId="Strong">
    <w:name w:val="Strong"/>
    <w:basedOn w:val="DefaultParagraphFont"/>
    <w:uiPriority w:val="22"/>
    <w:qFormat/>
    <w:rsid w:val="009463E2"/>
    <w:rPr>
      <w:b/>
      <w:bCs/>
      <w:color w:val="auto"/>
    </w:rPr>
  </w:style>
  <w:style w:type="character" w:styleId="Emphasis">
    <w:name w:val="Emphasis"/>
    <w:basedOn w:val="DefaultParagraphFont"/>
    <w:uiPriority w:val="20"/>
    <w:qFormat/>
    <w:rsid w:val="009463E2"/>
    <w:rPr>
      <w:i/>
      <w:iCs/>
      <w:color w:val="auto"/>
    </w:rPr>
  </w:style>
  <w:style w:type="paragraph" w:styleId="NoSpacing">
    <w:name w:val="No Spacing"/>
    <w:uiPriority w:val="1"/>
    <w:qFormat/>
    <w:rsid w:val="009463E2"/>
    <w:pPr>
      <w:spacing w:after="0" w:line="240" w:lineRule="auto"/>
    </w:pPr>
  </w:style>
  <w:style w:type="character" w:styleId="SubtleEmphasis">
    <w:name w:val="Subtle Emphasis"/>
    <w:basedOn w:val="DefaultParagraphFont"/>
    <w:uiPriority w:val="19"/>
    <w:qFormat/>
    <w:rsid w:val="009463E2"/>
    <w:rPr>
      <w:i/>
      <w:iCs/>
      <w:color w:val="404040" w:themeColor="text1" w:themeTint="BF"/>
    </w:rPr>
  </w:style>
  <w:style w:type="character" w:styleId="SubtleReference">
    <w:name w:val="Subtle Reference"/>
    <w:basedOn w:val="DefaultParagraphFont"/>
    <w:uiPriority w:val="31"/>
    <w:qFormat/>
    <w:rsid w:val="009463E2"/>
    <w:rPr>
      <w:smallCaps/>
      <w:color w:val="404040" w:themeColor="text1" w:themeTint="BF"/>
    </w:rPr>
  </w:style>
  <w:style w:type="character" w:styleId="BookTitle">
    <w:name w:val="Book Title"/>
    <w:basedOn w:val="DefaultParagraphFont"/>
    <w:uiPriority w:val="33"/>
    <w:qFormat/>
    <w:rsid w:val="009463E2"/>
    <w:rPr>
      <w:b/>
      <w:bCs/>
      <w:i/>
      <w:iCs/>
      <w:spacing w:val="5"/>
    </w:rPr>
  </w:style>
  <w:style w:type="paragraph" w:styleId="TOCHeading">
    <w:name w:val="TOC Heading"/>
    <w:basedOn w:val="Heading1"/>
    <w:next w:val="Normal"/>
    <w:uiPriority w:val="39"/>
    <w:unhideWhenUsed/>
    <w:qFormat/>
    <w:rsid w:val="009463E2"/>
    <w:pPr>
      <w:outlineLvl w:val="9"/>
    </w:pPr>
  </w:style>
  <w:style w:type="paragraph" w:styleId="BodyText">
    <w:name w:val="Body Text"/>
    <w:basedOn w:val="Normal"/>
    <w:link w:val="BodyTextChar"/>
    <w:uiPriority w:val="1"/>
    <w:qFormat/>
    <w:rsid w:val="009C6E21"/>
    <w:pPr>
      <w:widowControl w:val="0"/>
      <w:autoSpaceDE w:val="0"/>
      <w:autoSpaceDN w:val="0"/>
      <w:adjustRightInd w:val="0"/>
      <w:spacing w:after="0"/>
    </w:pPr>
    <w:rPr>
      <w:rFonts w:cstheme="minorHAnsi"/>
      <w:lang w:eastAsia="en-AU"/>
      <w14:ligatures w14:val="standardContextual"/>
    </w:rPr>
  </w:style>
  <w:style w:type="character" w:customStyle="1" w:styleId="BodyTextChar">
    <w:name w:val="Body Text Char"/>
    <w:basedOn w:val="DefaultParagraphFont"/>
    <w:link w:val="BodyText"/>
    <w:uiPriority w:val="1"/>
    <w:rsid w:val="009C6E21"/>
    <w:rPr>
      <w:rFonts w:cstheme="minorHAnsi"/>
      <w:sz w:val="24"/>
      <w:szCs w:val="24"/>
      <w:lang w:eastAsia="en-AU"/>
      <w14:ligatures w14:val="standardContextual"/>
    </w:rPr>
  </w:style>
  <w:style w:type="paragraph" w:styleId="TOC3">
    <w:name w:val="toc 3"/>
    <w:basedOn w:val="Normal"/>
    <w:next w:val="Normal"/>
    <w:autoRedefine/>
    <w:uiPriority w:val="39"/>
    <w:unhideWhenUsed/>
    <w:rsid w:val="009463E2"/>
    <w:pPr>
      <w:spacing w:after="100"/>
      <w:ind w:left="480"/>
    </w:pPr>
  </w:style>
  <w:style w:type="paragraph" w:styleId="TOC2">
    <w:name w:val="toc 2"/>
    <w:basedOn w:val="Normal"/>
    <w:next w:val="Normal"/>
    <w:autoRedefine/>
    <w:uiPriority w:val="39"/>
    <w:unhideWhenUsed/>
    <w:rsid w:val="009463E2"/>
    <w:pPr>
      <w:spacing w:after="100"/>
      <w:ind w:left="240"/>
    </w:pPr>
  </w:style>
  <w:style w:type="character" w:styleId="Hyperlink">
    <w:name w:val="Hyperlink"/>
    <w:basedOn w:val="DefaultParagraphFont"/>
    <w:uiPriority w:val="99"/>
    <w:unhideWhenUsed/>
    <w:rsid w:val="009463E2"/>
    <w:rPr>
      <w:color w:val="467886" w:themeColor="hyperlink"/>
      <w:u w:val="single"/>
    </w:rPr>
  </w:style>
  <w:style w:type="paragraph" w:styleId="TOC1">
    <w:name w:val="toc 1"/>
    <w:basedOn w:val="Normal"/>
    <w:next w:val="Normal"/>
    <w:autoRedefine/>
    <w:uiPriority w:val="39"/>
    <w:unhideWhenUsed/>
    <w:rsid w:val="00D450E2"/>
    <w:pPr>
      <w:spacing w:after="100"/>
    </w:pPr>
  </w:style>
  <w:style w:type="paragraph" w:customStyle="1" w:styleId="TableParagraph">
    <w:name w:val="Table Paragraph"/>
    <w:basedOn w:val="Normal"/>
    <w:uiPriority w:val="1"/>
    <w:qFormat/>
    <w:rsid w:val="00BE25A2"/>
    <w:pPr>
      <w:widowControl w:val="0"/>
      <w:autoSpaceDE w:val="0"/>
      <w:autoSpaceDN w:val="0"/>
      <w:adjustRightInd w:val="0"/>
      <w:spacing w:before="34" w:after="0" w:line="240" w:lineRule="auto"/>
      <w:ind w:left="79"/>
    </w:pPr>
    <w:rPr>
      <w:rFonts w:ascii="Zurich LtCn BT" w:hAnsi="Zurich LtCn BT" w:cs="Zurich LtCn BT"/>
      <w:lang w:eastAsia="en-AU"/>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74C22-1B2E-4EFA-81E8-8434B1903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598</TotalTime>
  <Pages>18</Pages>
  <Words>3819</Words>
  <Characters>21773</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Yarra Ranges Council</Company>
  <LinksUpToDate>false</LinksUpToDate>
  <CharactersWithSpaces>25541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O'Donnell</dc:creator>
  <cp:keywords/>
  <dc:description/>
  <cp:lastModifiedBy>Lynn O'Donnell</cp:lastModifiedBy>
  <cp:revision>19</cp:revision>
  <dcterms:created xsi:type="dcterms:W3CDTF">2024-08-01T06:47:00Z</dcterms:created>
  <dcterms:modified xsi:type="dcterms:W3CDTF">2024-08-07T07:16:00Z</dcterms:modified>
</cp:coreProperties>
</file>