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09DAAC" w14:textId="77777777" w:rsidR="005E3780" w:rsidRP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t xml:space="preserve">PATHS AND TRAILS </w:t>
      </w:r>
      <w:r w:rsidRPr="005E3780">
        <w:rPr>
          <w:rFonts w:ascii="Arial" w:hAnsi="Arial" w:cs="Arial"/>
          <w:b/>
          <w:bCs/>
          <w:sz w:val="56"/>
          <w:szCs w:val="56"/>
        </w:rPr>
        <w:br/>
        <w:t xml:space="preserve">COMMUNITY </w:t>
      </w:r>
      <w:r w:rsidRPr="005E3780">
        <w:rPr>
          <w:rFonts w:ascii="Arial" w:hAnsi="Arial" w:cs="Arial"/>
          <w:b/>
          <w:bCs/>
          <w:sz w:val="56"/>
          <w:szCs w:val="56"/>
        </w:rPr>
        <w:br/>
        <w:t xml:space="preserve">ENGAGEMENT </w:t>
      </w:r>
    </w:p>
    <w:p w14:paraId="285F49D6" w14:textId="66945EE8" w:rsidR="005E3780" w:rsidRPr="005E3780" w:rsidRDefault="005E3780" w:rsidP="005E3780">
      <w:pPr>
        <w:tabs>
          <w:tab w:val="left" w:pos="3546"/>
        </w:tabs>
        <w:jc w:val="center"/>
        <w:rPr>
          <w:rFonts w:ascii="Arial" w:hAnsi="Arial" w:cs="Arial"/>
          <w:sz w:val="56"/>
          <w:szCs w:val="56"/>
        </w:rPr>
      </w:pPr>
      <w:r w:rsidRPr="005E3780">
        <w:rPr>
          <w:rFonts w:ascii="Arial" w:hAnsi="Arial" w:cs="Arial"/>
          <w:b/>
          <w:bCs/>
          <w:sz w:val="56"/>
          <w:szCs w:val="56"/>
        </w:rPr>
        <w:t>July-August 2024</w:t>
      </w:r>
      <w:r w:rsidRPr="005E3780">
        <w:rPr>
          <w:rFonts w:ascii="Arial" w:hAnsi="Arial" w:cs="Arial"/>
          <w:b/>
          <w:bCs/>
          <w:sz w:val="56"/>
          <w:szCs w:val="56"/>
        </w:rPr>
        <w:br/>
      </w:r>
      <w:r w:rsidRPr="005E3780">
        <w:rPr>
          <w:rFonts w:ascii="Arial" w:hAnsi="Arial" w:cs="Arial"/>
          <w:b/>
          <w:bCs/>
          <w:sz w:val="56"/>
          <w:szCs w:val="56"/>
        </w:rPr>
        <w:br/>
      </w:r>
      <w:r w:rsidRPr="005E3780">
        <w:rPr>
          <w:rFonts w:ascii="Arial" w:hAnsi="Arial" w:cs="Arial"/>
          <w:sz w:val="56"/>
          <w:szCs w:val="56"/>
        </w:rPr>
        <w:t>Paths and Trails Strategy</w:t>
      </w:r>
    </w:p>
    <w:p w14:paraId="1F0F3694" w14:textId="77777777" w:rsidR="005E3780" w:rsidRPr="005E3780" w:rsidRDefault="005E3780" w:rsidP="005E3780">
      <w:pPr>
        <w:tabs>
          <w:tab w:val="left" w:pos="3546"/>
        </w:tabs>
        <w:jc w:val="center"/>
        <w:rPr>
          <w:rFonts w:ascii="Arial" w:hAnsi="Arial" w:cs="Arial"/>
          <w:sz w:val="56"/>
          <w:szCs w:val="56"/>
        </w:rPr>
      </w:pPr>
    </w:p>
    <w:p w14:paraId="103E6DED" w14:textId="6E2AAA2B" w:rsidR="005E3780" w:rsidRPr="005E3780" w:rsidRDefault="005E3780" w:rsidP="005E3780">
      <w:pPr>
        <w:tabs>
          <w:tab w:val="left" w:pos="3546"/>
        </w:tabs>
        <w:jc w:val="center"/>
        <w:rPr>
          <w:rFonts w:ascii="Arial" w:hAnsi="Arial" w:cs="Arial"/>
          <w:sz w:val="56"/>
          <w:szCs w:val="56"/>
        </w:rPr>
      </w:pPr>
      <w:r w:rsidRPr="005E3780">
        <w:rPr>
          <w:rFonts w:ascii="Arial" w:hAnsi="Arial" w:cs="Arial"/>
          <w:sz w:val="56"/>
          <w:szCs w:val="56"/>
        </w:rPr>
        <w:drawing>
          <wp:inline distT="0" distB="0" distL="0" distR="0" wp14:anchorId="3A4244E7" wp14:editId="1A0B0FCE">
            <wp:extent cx="4776716" cy="4560266"/>
            <wp:effectExtent l="0" t="0" r="5080" b="0"/>
            <wp:docPr id="23" name="Picture 22" descr="A dirt road with trees on the side&#10;&#10;Description automatically generated with low confidence">
              <a:extLst xmlns:a="http://schemas.openxmlformats.org/drawingml/2006/main">
                <a:ext uri="{FF2B5EF4-FFF2-40B4-BE49-F238E27FC236}">
                  <a16:creationId xmlns:a16="http://schemas.microsoft.com/office/drawing/2014/main" id="{912653A5-7247-66AB-0F01-2091E4589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A dirt road with trees on the side&#10;&#10;Description automatically generated with low confidence">
                      <a:extLst>
                        <a:ext uri="{FF2B5EF4-FFF2-40B4-BE49-F238E27FC236}">
                          <a16:creationId xmlns:a16="http://schemas.microsoft.com/office/drawing/2014/main" id="{912653A5-7247-66AB-0F01-2091E4589E83}"/>
                        </a:ext>
                      </a:extLst>
                    </pic:cNvPr>
                    <pic:cNvPicPr>
                      <a:picLocks noChangeAspect="1"/>
                    </pic:cNvPicPr>
                  </pic:nvPicPr>
                  <pic:blipFill rotWithShape="1">
                    <a:blip r:embed="rId7"/>
                    <a:srcRect l="10464" r="10465" b="2"/>
                    <a:stretch/>
                  </pic:blipFill>
                  <pic:spPr>
                    <a:xfrm>
                      <a:off x="0" y="0"/>
                      <a:ext cx="4780712" cy="4564081"/>
                    </a:xfrm>
                    <a:prstGeom prst="rect">
                      <a:avLst/>
                    </a:prstGeom>
                  </pic:spPr>
                </pic:pic>
              </a:graphicData>
            </a:graphic>
          </wp:inline>
        </w:drawing>
      </w:r>
    </w:p>
    <w:p w14:paraId="75CF1447" w14:textId="77777777" w:rsidR="005E3780" w:rsidRPr="005E3780" w:rsidRDefault="005E3780">
      <w:pPr>
        <w:rPr>
          <w:rFonts w:ascii="Arial" w:hAnsi="Arial" w:cs="Arial"/>
          <w:sz w:val="56"/>
          <w:szCs w:val="56"/>
        </w:rPr>
      </w:pPr>
      <w:r w:rsidRPr="005E3780">
        <w:rPr>
          <w:rFonts w:ascii="Arial" w:hAnsi="Arial" w:cs="Arial"/>
          <w:sz w:val="56"/>
          <w:szCs w:val="56"/>
        </w:rPr>
        <w:br w:type="page"/>
      </w:r>
    </w:p>
    <w:p w14:paraId="16F91F18" w14:textId="2F20A8F1" w:rsidR="005E3780" w:rsidRPr="005E3780" w:rsidRDefault="005E3780" w:rsidP="005E3780">
      <w:pPr>
        <w:tabs>
          <w:tab w:val="left" w:pos="3546"/>
        </w:tabs>
        <w:jc w:val="center"/>
        <w:rPr>
          <w:rFonts w:ascii="Arial" w:hAnsi="Arial" w:cs="Arial"/>
          <w:b/>
          <w:bCs/>
          <w:sz w:val="56"/>
          <w:szCs w:val="56"/>
        </w:rPr>
      </w:pPr>
      <w:r>
        <w:rPr>
          <w:rFonts w:ascii="Arial" w:hAnsi="Arial" w:cs="Arial"/>
          <w:b/>
          <w:bCs/>
          <w:sz w:val="56"/>
          <w:szCs w:val="56"/>
        </w:rPr>
        <w:lastRenderedPageBreak/>
        <w:t>Acknowledgment</w:t>
      </w:r>
      <w:r w:rsidRPr="005E3780">
        <w:rPr>
          <w:rFonts w:ascii="Arial" w:hAnsi="Arial" w:cs="Arial"/>
          <w:b/>
          <w:bCs/>
          <w:sz w:val="56"/>
          <w:szCs w:val="56"/>
        </w:rPr>
        <w:t xml:space="preserve"> of Country</w:t>
      </w:r>
    </w:p>
    <w:p w14:paraId="3D7B1C77" w14:textId="77777777" w:rsidR="005E3780" w:rsidRPr="005E3780" w:rsidRDefault="005E3780" w:rsidP="005E3780">
      <w:pPr>
        <w:tabs>
          <w:tab w:val="left" w:pos="3546"/>
        </w:tabs>
        <w:jc w:val="center"/>
        <w:rPr>
          <w:rFonts w:ascii="Arial" w:hAnsi="Arial" w:cs="Arial"/>
          <w:b/>
          <w:bCs/>
          <w:sz w:val="56"/>
          <w:szCs w:val="56"/>
        </w:rPr>
      </w:pPr>
    </w:p>
    <w:p w14:paraId="65C6AB4D" w14:textId="3E3816E7" w:rsidR="005E3780" w:rsidRPr="005E3780" w:rsidRDefault="005E3780" w:rsidP="005E3780">
      <w:pPr>
        <w:tabs>
          <w:tab w:val="left" w:pos="3546"/>
        </w:tabs>
        <w:jc w:val="center"/>
        <w:rPr>
          <w:rFonts w:ascii="Arial" w:hAnsi="Arial" w:cs="Arial"/>
          <w:sz w:val="40"/>
          <w:szCs w:val="40"/>
        </w:rPr>
      </w:pPr>
      <w:r w:rsidRPr="005E3780">
        <w:rPr>
          <w:rFonts w:ascii="Arial" w:hAnsi="Arial" w:cs="Arial"/>
          <w:sz w:val="40"/>
          <w:szCs w:val="40"/>
        </w:rPr>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08D38113" w14:textId="77777777" w:rsidR="005E3780" w:rsidRPr="005E3780" w:rsidRDefault="005E3780">
      <w:pPr>
        <w:rPr>
          <w:rFonts w:ascii="Arial" w:hAnsi="Arial" w:cs="Arial"/>
          <w:sz w:val="56"/>
          <w:szCs w:val="56"/>
        </w:rPr>
      </w:pPr>
      <w:r w:rsidRPr="005E3780">
        <w:rPr>
          <w:rFonts w:ascii="Arial" w:hAnsi="Arial" w:cs="Arial"/>
          <w:sz w:val="56"/>
          <w:szCs w:val="56"/>
        </w:rPr>
        <w:br w:type="page"/>
      </w:r>
    </w:p>
    <w:p w14:paraId="0DC0F307" w14:textId="2392D4C8" w:rsidR="005E3780" w:rsidRP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lastRenderedPageBreak/>
        <w:t>Contents</w:t>
      </w:r>
    </w:p>
    <w:p w14:paraId="05B0D739" w14:textId="77777777" w:rsidR="005E3780" w:rsidRDefault="005E3780" w:rsidP="005E3780">
      <w:pPr>
        <w:tabs>
          <w:tab w:val="left" w:pos="3546"/>
        </w:tabs>
        <w:rPr>
          <w:rFonts w:ascii="Arial" w:hAnsi="Arial" w:cs="Arial"/>
          <w:sz w:val="56"/>
          <w:szCs w:val="56"/>
        </w:rPr>
      </w:pPr>
    </w:p>
    <w:p w14:paraId="19D5C122" w14:textId="15D77504"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What did we ask?</w:t>
      </w:r>
      <w:r w:rsidRPr="005E3780">
        <w:rPr>
          <w:rFonts w:ascii="Arial" w:hAnsi="Arial" w:cs="Arial"/>
          <w:sz w:val="40"/>
          <w:szCs w:val="40"/>
        </w:rPr>
        <w:t xml:space="preserve"> – Page 4</w:t>
      </w:r>
    </w:p>
    <w:p w14:paraId="54E39DDA" w14:textId="4270A284"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How did people get involved?</w:t>
      </w:r>
      <w:r w:rsidRPr="005E3780">
        <w:rPr>
          <w:rFonts w:ascii="Arial" w:hAnsi="Arial" w:cs="Arial"/>
          <w:sz w:val="40"/>
          <w:szCs w:val="40"/>
        </w:rPr>
        <w:t xml:space="preserve"> – Page 5</w:t>
      </w:r>
    </w:p>
    <w:p w14:paraId="7E057DD5" w14:textId="01B1CB34"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What were we told?</w:t>
      </w:r>
      <w:r w:rsidRPr="005E3780">
        <w:rPr>
          <w:rFonts w:ascii="Arial" w:hAnsi="Arial" w:cs="Arial"/>
          <w:sz w:val="40"/>
          <w:szCs w:val="40"/>
        </w:rPr>
        <w:t xml:space="preserve"> – Page 6</w:t>
      </w:r>
    </w:p>
    <w:p w14:paraId="3342CC99" w14:textId="01FA8083"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Who told us?</w:t>
      </w:r>
      <w:r w:rsidRPr="005E3780">
        <w:rPr>
          <w:rFonts w:ascii="Arial" w:hAnsi="Arial" w:cs="Arial"/>
          <w:sz w:val="40"/>
          <w:szCs w:val="40"/>
        </w:rPr>
        <w:t xml:space="preserve"> – Page 7</w:t>
      </w:r>
    </w:p>
    <w:p w14:paraId="49929248" w14:textId="473969AE" w:rsidR="005E3780" w:rsidRPr="005E3780" w:rsidRDefault="005E3780" w:rsidP="005E3780">
      <w:pPr>
        <w:tabs>
          <w:tab w:val="left" w:pos="3546"/>
        </w:tabs>
        <w:rPr>
          <w:rFonts w:ascii="Arial" w:hAnsi="Arial" w:cs="Arial"/>
          <w:sz w:val="56"/>
          <w:szCs w:val="56"/>
        </w:rPr>
      </w:pPr>
      <w:r w:rsidRPr="005E3780">
        <w:rPr>
          <w:rFonts w:ascii="Arial" w:hAnsi="Arial" w:cs="Arial"/>
          <w:sz w:val="40"/>
          <w:szCs w:val="40"/>
        </w:rPr>
        <w:t>What’s next?</w:t>
      </w:r>
      <w:r w:rsidRPr="005E3780">
        <w:rPr>
          <w:rFonts w:ascii="Arial" w:hAnsi="Arial" w:cs="Arial"/>
          <w:sz w:val="40"/>
          <w:szCs w:val="40"/>
        </w:rPr>
        <w:t xml:space="preserve"> – Page 8</w:t>
      </w:r>
    </w:p>
    <w:p w14:paraId="00981CEB" w14:textId="77777777" w:rsidR="005E3780" w:rsidRPr="005E3780" w:rsidRDefault="005E3780">
      <w:pPr>
        <w:rPr>
          <w:rFonts w:ascii="Arial" w:hAnsi="Arial" w:cs="Arial"/>
          <w:sz w:val="56"/>
          <w:szCs w:val="56"/>
        </w:rPr>
      </w:pPr>
      <w:r w:rsidRPr="005E3780">
        <w:rPr>
          <w:rFonts w:ascii="Arial" w:hAnsi="Arial" w:cs="Arial"/>
          <w:sz w:val="56"/>
          <w:szCs w:val="56"/>
        </w:rPr>
        <w:br w:type="page"/>
      </w:r>
    </w:p>
    <w:p w14:paraId="436650E0" w14:textId="3A8AA440" w:rsid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lastRenderedPageBreak/>
        <w:t>What did we ask?</w:t>
      </w:r>
    </w:p>
    <w:p w14:paraId="708F1DDF" w14:textId="77777777" w:rsidR="005E3780" w:rsidRPr="005E3780" w:rsidRDefault="005E3780" w:rsidP="005E3780">
      <w:pPr>
        <w:tabs>
          <w:tab w:val="left" w:pos="3546"/>
        </w:tabs>
        <w:jc w:val="center"/>
        <w:rPr>
          <w:rFonts w:ascii="Arial" w:hAnsi="Arial" w:cs="Arial"/>
          <w:b/>
          <w:bCs/>
          <w:sz w:val="56"/>
          <w:szCs w:val="56"/>
        </w:rPr>
      </w:pPr>
    </w:p>
    <w:p w14:paraId="5F2099E9" w14:textId="77777777" w:rsidR="005E3780" w:rsidRDefault="005E3780" w:rsidP="005E3780">
      <w:pPr>
        <w:tabs>
          <w:tab w:val="left" w:pos="3546"/>
        </w:tabs>
        <w:rPr>
          <w:rFonts w:ascii="Arial" w:hAnsi="Arial" w:cs="Arial"/>
          <w:sz w:val="40"/>
          <w:szCs w:val="40"/>
        </w:rPr>
      </w:pPr>
      <w:r w:rsidRPr="005E3780">
        <w:rPr>
          <w:rFonts w:ascii="Arial" w:hAnsi="Arial" w:cs="Arial"/>
          <w:sz w:val="40"/>
          <w:szCs w:val="40"/>
        </w:rPr>
        <w:t xml:space="preserve">To further assist in the development of the Draft Paths and Trails Plan we sought feedback from the community on if there any trails or missing connections within our network that they would like us to consider. </w:t>
      </w:r>
    </w:p>
    <w:p w14:paraId="7DA658D4" w14:textId="77777777" w:rsidR="005E3780" w:rsidRPr="005E3780" w:rsidRDefault="005E3780" w:rsidP="005E3780">
      <w:pPr>
        <w:tabs>
          <w:tab w:val="left" w:pos="3546"/>
        </w:tabs>
        <w:rPr>
          <w:rFonts w:ascii="Arial" w:hAnsi="Arial" w:cs="Arial"/>
          <w:sz w:val="40"/>
          <w:szCs w:val="40"/>
        </w:rPr>
      </w:pPr>
    </w:p>
    <w:p w14:paraId="158F0211" w14:textId="00BD6F84" w:rsidR="005E3780" w:rsidRDefault="005E3780" w:rsidP="005E3780">
      <w:pPr>
        <w:tabs>
          <w:tab w:val="left" w:pos="3546"/>
        </w:tabs>
        <w:rPr>
          <w:rFonts w:ascii="Arial" w:hAnsi="Arial" w:cs="Arial"/>
          <w:sz w:val="40"/>
          <w:szCs w:val="40"/>
        </w:rPr>
      </w:pPr>
      <w:r w:rsidRPr="005E3780">
        <w:rPr>
          <w:rFonts w:ascii="Arial" w:hAnsi="Arial" w:cs="Arial"/>
          <w:sz w:val="40"/>
          <w:szCs w:val="40"/>
        </w:rPr>
        <w:t>The following section summarises how we engaged, who we engaged with and the outcomes of the engagement.</w:t>
      </w:r>
    </w:p>
    <w:p w14:paraId="3E71BBC8" w14:textId="77777777" w:rsidR="005E3780" w:rsidRPr="005E3780" w:rsidRDefault="005E3780" w:rsidP="005E3780">
      <w:pPr>
        <w:tabs>
          <w:tab w:val="left" w:pos="3546"/>
        </w:tabs>
        <w:rPr>
          <w:rFonts w:ascii="Arial" w:hAnsi="Arial" w:cs="Arial"/>
          <w:sz w:val="40"/>
          <w:szCs w:val="40"/>
        </w:rPr>
      </w:pPr>
    </w:p>
    <w:p w14:paraId="52B9D059" w14:textId="27E3734F" w:rsidR="005E3780" w:rsidRPr="005E3780" w:rsidRDefault="005E3780" w:rsidP="005E3780">
      <w:pPr>
        <w:tabs>
          <w:tab w:val="left" w:pos="3546"/>
        </w:tabs>
        <w:rPr>
          <w:rFonts w:ascii="Arial" w:hAnsi="Arial" w:cs="Arial"/>
          <w:sz w:val="56"/>
          <w:szCs w:val="56"/>
        </w:rPr>
      </w:pPr>
      <w:r w:rsidRPr="005E3780">
        <w:rPr>
          <w:rFonts w:ascii="Arial" w:hAnsi="Arial" w:cs="Arial"/>
          <w:sz w:val="56"/>
          <w:szCs w:val="56"/>
        </w:rPr>
        <w:drawing>
          <wp:inline distT="0" distB="0" distL="0" distR="0" wp14:anchorId="5F7AFCA3" wp14:editId="38A28BBA">
            <wp:extent cx="4632495" cy="3474371"/>
            <wp:effectExtent l="0" t="0" r="0" b="0"/>
            <wp:docPr id="7" name="Picture 6" descr="A long bridge with trees and grass&#10;&#10;Description automatically generated with medium confidence">
              <a:extLst xmlns:a="http://schemas.openxmlformats.org/drawingml/2006/main">
                <a:ext uri="{FF2B5EF4-FFF2-40B4-BE49-F238E27FC236}">
                  <a16:creationId xmlns:a16="http://schemas.microsoft.com/office/drawing/2014/main" id="{238FA9EE-C1DE-3ADD-53D4-4A877E5BA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long bridge with trees and grass&#10;&#10;Description automatically generated with medium confidence">
                      <a:extLst>
                        <a:ext uri="{FF2B5EF4-FFF2-40B4-BE49-F238E27FC236}">
                          <a16:creationId xmlns:a16="http://schemas.microsoft.com/office/drawing/2014/main" id="{238FA9EE-C1DE-3ADD-53D4-4A877E5BA4DC}"/>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32495" cy="3474371"/>
                    </a:xfrm>
                    <a:prstGeom prst="rect">
                      <a:avLst/>
                    </a:prstGeom>
                  </pic:spPr>
                </pic:pic>
              </a:graphicData>
            </a:graphic>
          </wp:inline>
        </w:drawing>
      </w:r>
    </w:p>
    <w:p w14:paraId="0A10B9F0" w14:textId="77777777" w:rsidR="005E3780" w:rsidRDefault="005E3780">
      <w:pPr>
        <w:rPr>
          <w:rFonts w:ascii="Arial" w:hAnsi="Arial" w:cs="Arial"/>
          <w:sz w:val="56"/>
          <w:szCs w:val="56"/>
        </w:rPr>
      </w:pPr>
      <w:r>
        <w:rPr>
          <w:rFonts w:ascii="Arial" w:hAnsi="Arial" w:cs="Arial"/>
          <w:sz w:val="56"/>
          <w:szCs w:val="56"/>
        </w:rPr>
        <w:br w:type="page"/>
      </w:r>
    </w:p>
    <w:p w14:paraId="1C2A4343" w14:textId="3D79F09E" w:rsidR="005E3780" w:rsidRPr="005E3780" w:rsidRDefault="005E3780" w:rsidP="005E3780">
      <w:pPr>
        <w:jc w:val="center"/>
        <w:rPr>
          <w:rFonts w:ascii="Arial" w:hAnsi="Arial" w:cs="Arial"/>
          <w:b/>
          <w:bCs/>
          <w:sz w:val="56"/>
          <w:szCs w:val="56"/>
        </w:rPr>
      </w:pPr>
      <w:r w:rsidRPr="005E3780">
        <w:rPr>
          <w:rFonts w:ascii="Arial" w:hAnsi="Arial" w:cs="Arial"/>
          <w:b/>
          <w:bCs/>
          <w:sz w:val="56"/>
          <w:szCs w:val="56"/>
        </w:rPr>
        <w:lastRenderedPageBreak/>
        <w:t>How did people get involved?</w:t>
      </w:r>
    </w:p>
    <w:p w14:paraId="329EFD5A" w14:textId="77777777" w:rsidR="005E3780" w:rsidRPr="005E3780" w:rsidRDefault="005E3780" w:rsidP="005E3780">
      <w:pPr>
        <w:rPr>
          <w:rFonts w:ascii="Arial" w:hAnsi="Arial" w:cs="Arial"/>
          <w:sz w:val="40"/>
          <w:szCs w:val="40"/>
        </w:rPr>
      </w:pPr>
      <w:r w:rsidRPr="005E3780">
        <w:rPr>
          <w:rFonts w:ascii="Arial" w:hAnsi="Arial" w:cs="Arial"/>
          <w:sz w:val="40"/>
          <w:szCs w:val="40"/>
        </w:rPr>
        <w:t>Between 5 July 2024 and 2 August 2024, Council used a range of different communications and engagement methods to make sure that the entire community had the means, and notice, to provide feedback if they wished.</w:t>
      </w:r>
    </w:p>
    <w:p w14:paraId="186A211E" w14:textId="77777777" w:rsidR="005E3780" w:rsidRPr="005E3780" w:rsidRDefault="005E3780" w:rsidP="005E3780">
      <w:pPr>
        <w:rPr>
          <w:rFonts w:ascii="Arial" w:hAnsi="Arial" w:cs="Arial"/>
          <w:sz w:val="40"/>
          <w:szCs w:val="40"/>
        </w:rPr>
      </w:pPr>
      <w:r w:rsidRPr="005E3780">
        <w:rPr>
          <w:rFonts w:ascii="Arial" w:hAnsi="Arial" w:cs="Arial"/>
          <w:sz w:val="40"/>
          <w:szCs w:val="40"/>
        </w:rPr>
        <w:t>Council communicated and promoted the engagement via the following methods:</w:t>
      </w:r>
    </w:p>
    <w:p w14:paraId="3A8530F3" w14:textId="77777777" w:rsidR="005E3780" w:rsidRPr="005E3780" w:rsidRDefault="005E3780" w:rsidP="005E3780">
      <w:pPr>
        <w:numPr>
          <w:ilvl w:val="0"/>
          <w:numId w:val="1"/>
        </w:numPr>
        <w:rPr>
          <w:rFonts w:ascii="Arial" w:hAnsi="Arial" w:cs="Arial"/>
          <w:sz w:val="40"/>
          <w:szCs w:val="40"/>
        </w:rPr>
      </w:pPr>
      <w:r w:rsidRPr="005E3780">
        <w:rPr>
          <w:rFonts w:ascii="Arial" w:hAnsi="Arial" w:cs="Arial"/>
          <w:sz w:val="40"/>
          <w:szCs w:val="40"/>
        </w:rPr>
        <w:t>Social Media (Facebook and Instagram)</w:t>
      </w:r>
    </w:p>
    <w:p w14:paraId="22B3A4D5"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11,300+ post reach</w:t>
      </w:r>
    </w:p>
    <w:p w14:paraId="60C74EF3"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34 comments</w:t>
      </w:r>
    </w:p>
    <w:p w14:paraId="592CBCBB"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140+ link clicks through to engagement page</w:t>
      </w:r>
    </w:p>
    <w:p w14:paraId="245146D3" w14:textId="77777777" w:rsidR="005E3780" w:rsidRPr="005E3780" w:rsidRDefault="005E3780" w:rsidP="005E3780">
      <w:pPr>
        <w:numPr>
          <w:ilvl w:val="0"/>
          <w:numId w:val="1"/>
        </w:numPr>
        <w:rPr>
          <w:rFonts w:ascii="Arial" w:hAnsi="Arial" w:cs="Arial"/>
          <w:sz w:val="40"/>
          <w:szCs w:val="40"/>
        </w:rPr>
      </w:pPr>
      <w:r w:rsidRPr="005E3780">
        <w:rPr>
          <w:rFonts w:ascii="Arial" w:hAnsi="Arial" w:cs="Arial"/>
          <w:sz w:val="40"/>
          <w:szCs w:val="40"/>
        </w:rPr>
        <w:t>E-Newsletters and newspaper ads</w:t>
      </w:r>
    </w:p>
    <w:p w14:paraId="5D16CDEA"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Engagement was promoted in Council’s fortnightly e-newsletter twice</w:t>
      </w:r>
    </w:p>
    <w:p w14:paraId="4EE66BDD"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580+ link clicks from newsletter to engagement page</w:t>
      </w:r>
    </w:p>
    <w:p w14:paraId="78C4DFAA" w14:textId="77777777" w:rsidR="005E3780" w:rsidRPr="005E3780" w:rsidRDefault="005E3780" w:rsidP="005E3780">
      <w:pPr>
        <w:numPr>
          <w:ilvl w:val="0"/>
          <w:numId w:val="1"/>
        </w:numPr>
        <w:rPr>
          <w:rFonts w:ascii="Arial" w:hAnsi="Arial" w:cs="Arial"/>
          <w:sz w:val="40"/>
          <w:szCs w:val="40"/>
        </w:rPr>
      </w:pPr>
      <w:r w:rsidRPr="005E3780">
        <w:rPr>
          <w:rFonts w:ascii="Arial" w:hAnsi="Arial" w:cs="Arial"/>
          <w:sz w:val="40"/>
          <w:szCs w:val="40"/>
        </w:rPr>
        <w:t>Shaping Yarra Ranges</w:t>
      </w:r>
    </w:p>
    <w:p w14:paraId="33C5698E"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The main platform where people provided their feedback</w:t>
      </w:r>
    </w:p>
    <w:p w14:paraId="376F3C89" w14:textId="77777777" w:rsidR="005E3780" w:rsidRPr="005E3780" w:rsidRDefault="005E3780" w:rsidP="005E3780">
      <w:pPr>
        <w:numPr>
          <w:ilvl w:val="1"/>
          <w:numId w:val="1"/>
        </w:numPr>
        <w:rPr>
          <w:rFonts w:ascii="Arial" w:hAnsi="Arial" w:cs="Arial"/>
          <w:sz w:val="40"/>
          <w:szCs w:val="40"/>
        </w:rPr>
      </w:pPr>
      <w:r w:rsidRPr="005E3780">
        <w:rPr>
          <w:rFonts w:ascii="Arial" w:hAnsi="Arial" w:cs="Arial"/>
          <w:sz w:val="40"/>
          <w:szCs w:val="40"/>
        </w:rPr>
        <w:t>145 people completed the online survey via the Shaping Yarra Ranges platform</w:t>
      </w:r>
    </w:p>
    <w:p w14:paraId="5ED4E1B3" w14:textId="7B0D8BC5" w:rsidR="005E3780" w:rsidRP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lastRenderedPageBreak/>
        <w:t>What were we told?</w:t>
      </w:r>
    </w:p>
    <w:p w14:paraId="3DE25444" w14:textId="77777777"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The common themes that emerged across the engagement were:</w:t>
      </w:r>
    </w:p>
    <w:p w14:paraId="16BA7E25" w14:textId="61C05E9D" w:rsidR="005E3780" w:rsidRPr="005E3780" w:rsidRDefault="005E3780" w:rsidP="005E3780">
      <w:pPr>
        <w:pStyle w:val="ListParagraph"/>
        <w:numPr>
          <w:ilvl w:val="0"/>
          <w:numId w:val="2"/>
        </w:numPr>
        <w:tabs>
          <w:tab w:val="left" w:pos="3546"/>
        </w:tabs>
        <w:rPr>
          <w:rFonts w:ascii="Arial" w:hAnsi="Arial" w:cs="Arial"/>
          <w:sz w:val="40"/>
          <w:szCs w:val="40"/>
        </w:rPr>
      </w:pPr>
      <w:r w:rsidRPr="005E3780">
        <w:rPr>
          <w:rFonts w:ascii="Arial" w:hAnsi="Arial" w:cs="Arial"/>
          <w:sz w:val="40"/>
          <w:szCs w:val="40"/>
        </w:rPr>
        <w:t>New Trails/Pathways (38%) – A significant portion of respondents expressed a desire for new walking and cycling trails to be developed.</w:t>
      </w:r>
    </w:p>
    <w:p w14:paraId="477675A1" w14:textId="51594AD0" w:rsidR="005E3780" w:rsidRPr="005E3780" w:rsidRDefault="005E3780" w:rsidP="005E3780">
      <w:pPr>
        <w:pStyle w:val="ListParagraph"/>
        <w:numPr>
          <w:ilvl w:val="0"/>
          <w:numId w:val="2"/>
        </w:numPr>
        <w:tabs>
          <w:tab w:val="left" w:pos="3546"/>
        </w:tabs>
        <w:rPr>
          <w:rFonts w:ascii="Arial" w:hAnsi="Arial" w:cs="Arial"/>
          <w:sz w:val="40"/>
          <w:szCs w:val="40"/>
        </w:rPr>
      </w:pPr>
      <w:r w:rsidRPr="005E3780">
        <w:rPr>
          <w:rFonts w:ascii="Arial" w:hAnsi="Arial" w:cs="Arial"/>
          <w:sz w:val="40"/>
          <w:szCs w:val="40"/>
        </w:rPr>
        <w:t>Trail Connections (26%) – Many participants highlighted the need to connect existing trail sections, enhancing overall accessibility and network continuity</w:t>
      </w:r>
      <w:r w:rsidRPr="005E3780">
        <w:rPr>
          <w:rFonts w:ascii="Arial" w:hAnsi="Arial" w:cs="Arial"/>
          <w:sz w:val="40"/>
          <w:szCs w:val="40"/>
        </w:rPr>
        <w:t>.</w:t>
      </w:r>
    </w:p>
    <w:p w14:paraId="0B04BD4E" w14:textId="3C1C8C1B" w:rsidR="005E3780" w:rsidRPr="005E3780" w:rsidRDefault="005E3780" w:rsidP="005E3780">
      <w:pPr>
        <w:pStyle w:val="ListParagraph"/>
        <w:numPr>
          <w:ilvl w:val="0"/>
          <w:numId w:val="2"/>
        </w:numPr>
        <w:tabs>
          <w:tab w:val="left" w:pos="3546"/>
        </w:tabs>
        <w:rPr>
          <w:rFonts w:ascii="Arial" w:hAnsi="Arial" w:cs="Arial"/>
          <w:sz w:val="40"/>
          <w:szCs w:val="40"/>
        </w:rPr>
      </w:pPr>
      <w:r w:rsidRPr="005E3780">
        <w:rPr>
          <w:rFonts w:ascii="Arial" w:hAnsi="Arial" w:cs="Arial"/>
          <w:sz w:val="40"/>
          <w:szCs w:val="40"/>
        </w:rPr>
        <w:t>Safety Concerns (17%) – Safety was a recurring theme, with issues raised about pedestrian crossings, pedestrian lights, narrow pathways, and visibility (sightlines) along trails and roads.</w:t>
      </w:r>
    </w:p>
    <w:p w14:paraId="35FA50F1" w14:textId="4D04289A" w:rsidR="005E3780" w:rsidRPr="005E3780" w:rsidRDefault="005E3780" w:rsidP="005E3780">
      <w:pPr>
        <w:pStyle w:val="ListParagraph"/>
        <w:numPr>
          <w:ilvl w:val="0"/>
          <w:numId w:val="2"/>
        </w:numPr>
        <w:tabs>
          <w:tab w:val="left" w:pos="3546"/>
        </w:tabs>
        <w:rPr>
          <w:rFonts w:ascii="Arial" w:hAnsi="Arial" w:cs="Arial"/>
          <w:sz w:val="40"/>
          <w:szCs w:val="40"/>
        </w:rPr>
      </w:pPr>
      <w:r w:rsidRPr="005E3780">
        <w:rPr>
          <w:rFonts w:ascii="Arial" w:hAnsi="Arial" w:cs="Arial"/>
          <w:sz w:val="40"/>
          <w:szCs w:val="40"/>
        </w:rPr>
        <w:t>Surface and Maintenance (17%) – Feedback included concerns regarding the condition of pathways, trail surfaces (sealed vs. unsealed), drainage, vegetation management, and the need for regular cleaning and repairs to damaged sections.</w:t>
      </w:r>
    </w:p>
    <w:p w14:paraId="7C0EFA9B" w14:textId="2EF6729B" w:rsidR="005E3780" w:rsidRPr="005E3780" w:rsidRDefault="005E3780" w:rsidP="005E3780">
      <w:pPr>
        <w:pStyle w:val="ListParagraph"/>
        <w:numPr>
          <w:ilvl w:val="0"/>
          <w:numId w:val="2"/>
        </w:numPr>
        <w:tabs>
          <w:tab w:val="left" w:pos="3546"/>
        </w:tabs>
        <w:rPr>
          <w:rFonts w:ascii="Arial" w:hAnsi="Arial" w:cs="Arial"/>
          <w:sz w:val="40"/>
          <w:szCs w:val="40"/>
        </w:rPr>
      </w:pPr>
      <w:r w:rsidRPr="005E3780">
        <w:rPr>
          <w:rFonts w:ascii="Arial" w:hAnsi="Arial" w:cs="Arial"/>
          <w:sz w:val="40"/>
          <w:szCs w:val="40"/>
        </w:rPr>
        <w:t>Lighting (2%) – A small portion of responses mentioned the need for improved lighting along trails for better visibility and safety.</w:t>
      </w:r>
    </w:p>
    <w:p w14:paraId="3F975FCD" w14:textId="77777777" w:rsidR="005E3780" w:rsidRPr="005E3780" w:rsidRDefault="005E3780">
      <w:pPr>
        <w:rPr>
          <w:rFonts w:ascii="Arial" w:hAnsi="Arial" w:cs="Arial"/>
          <w:sz w:val="40"/>
          <w:szCs w:val="40"/>
        </w:rPr>
      </w:pPr>
      <w:r w:rsidRPr="005E3780">
        <w:rPr>
          <w:rFonts w:ascii="Arial" w:hAnsi="Arial" w:cs="Arial"/>
          <w:sz w:val="40"/>
          <w:szCs w:val="40"/>
        </w:rPr>
        <w:br w:type="page"/>
      </w:r>
    </w:p>
    <w:p w14:paraId="5F35D342" w14:textId="7B8D0390" w:rsidR="005E3780" w:rsidRP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lastRenderedPageBreak/>
        <w:t>Who told us?</w:t>
      </w:r>
    </w:p>
    <w:p w14:paraId="78B02C17" w14:textId="39DF6F35" w:rsidR="005E3780" w:rsidRPr="005E3780" w:rsidRDefault="005E3780" w:rsidP="005E3780">
      <w:pPr>
        <w:tabs>
          <w:tab w:val="left" w:pos="3546"/>
        </w:tabs>
        <w:rPr>
          <w:rFonts w:ascii="Arial" w:hAnsi="Arial" w:cs="Arial"/>
          <w:sz w:val="40"/>
          <w:szCs w:val="40"/>
        </w:rPr>
      </w:pPr>
      <w:r w:rsidRPr="005E3780">
        <w:rPr>
          <w:rFonts w:ascii="Arial" w:hAnsi="Arial" w:cs="Arial"/>
          <w:sz w:val="40"/>
          <w:szCs w:val="40"/>
        </w:rPr>
        <w:t>Analysing the distribution of all community suggestions, new trails or trail improvement requests were submitted for the following areas:</w:t>
      </w:r>
    </w:p>
    <w:tbl>
      <w:tblPr>
        <w:tblW w:w="9107" w:type="dxa"/>
        <w:tblCellMar>
          <w:left w:w="0" w:type="dxa"/>
          <w:right w:w="0" w:type="dxa"/>
        </w:tblCellMar>
        <w:tblLook w:val="0420" w:firstRow="1" w:lastRow="0" w:firstColumn="0" w:lastColumn="0" w:noHBand="0" w:noVBand="1"/>
      </w:tblPr>
      <w:tblGrid>
        <w:gridCol w:w="6936"/>
        <w:gridCol w:w="2171"/>
      </w:tblGrid>
      <w:tr w:rsidR="005E3780" w:rsidRPr="005E3780" w14:paraId="347A1DBC" w14:textId="77777777" w:rsidTr="005E3780">
        <w:trPr>
          <w:trHeight w:val="698"/>
        </w:trPr>
        <w:tc>
          <w:tcPr>
            <w:tcW w:w="6936" w:type="dxa"/>
            <w:tcBorders>
              <w:top w:val="single" w:sz="8" w:space="0" w:color="FFFFFF"/>
              <w:left w:val="single" w:sz="8" w:space="0" w:color="FFFFFF"/>
              <w:bottom w:val="single" w:sz="24" w:space="0" w:color="FFFFFF"/>
              <w:right w:val="single" w:sz="8" w:space="0" w:color="FFFFFF"/>
            </w:tcBorders>
            <w:shd w:val="clear" w:color="auto" w:fill="0096D6"/>
            <w:tcMar>
              <w:top w:w="72" w:type="dxa"/>
              <w:left w:w="144" w:type="dxa"/>
              <w:bottom w:w="72" w:type="dxa"/>
              <w:right w:w="144" w:type="dxa"/>
            </w:tcMar>
            <w:hideMark/>
          </w:tcPr>
          <w:p w14:paraId="614EF05E" w14:textId="77777777" w:rsidR="005E3780" w:rsidRPr="005E3780" w:rsidRDefault="005E3780" w:rsidP="005E3780">
            <w:pPr>
              <w:tabs>
                <w:tab w:val="left" w:pos="3546"/>
              </w:tabs>
              <w:rPr>
                <w:rFonts w:ascii="Arial" w:hAnsi="Arial" w:cs="Arial"/>
                <w:sz w:val="36"/>
                <w:szCs w:val="36"/>
              </w:rPr>
            </w:pPr>
            <w:r w:rsidRPr="005E3780">
              <w:rPr>
                <w:rFonts w:ascii="Arial" w:hAnsi="Arial" w:cs="Arial"/>
                <w:b/>
                <w:bCs/>
                <w:sz w:val="36"/>
                <w:szCs w:val="36"/>
              </w:rPr>
              <w:t>Suburb</w:t>
            </w:r>
          </w:p>
        </w:tc>
        <w:tc>
          <w:tcPr>
            <w:tcW w:w="2171" w:type="dxa"/>
            <w:tcBorders>
              <w:top w:val="single" w:sz="8" w:space="0" w:color="FFFFFF"/>
              <w:left w:val="single" w:sz="8" w:space="0" w:color="FFFFFF"/>
              <w:bottom w:val="single" w:sz="24" w:space="0" w:color="FFFFFF"/>
              <w:right w:val="single" w:sz="8" w:space="0" w:color="FFFFFF"/>
            </w:tcBorders>
            <w:shd w:val="clear" w:color="auto" w:fill="0096D6"/>
            <w:tcMar>
              <w:top w:w="72" w:type="dxa"/>
              <w:left w:w="144" w:type="dxa"/>
              <w:bottom w:w="72" w:type="dxa"/>
              <w:right w:w="144" w:type="dxa"/>
            </w:tcMar>
            <w:hideMark/>
          </w:tcPr>
          <w:p w14:paraId="2C683305" w14:textId="77777777" w:rsidR="005E3780" w:rsidRPr="005E3780" w:rsidRDefault="005E3780" w:rsidP="005E3780">
            <w:pPr>
              <w:tabs>
                <w:tab w:val="left" w:pos="3546"/>
              </w:tabs>
              <w:rPr>
                <w:rFonts w:ascii="Arial" w:hAnsi="Arial" w:cs="Arial"/>
                <w:sz w:val="36"/>
                <w:szCs w:val="36"/>
              </w:rPr>
            </w:pPr>
            <w:r w:rsidRPr="005E3780">
              <w:rPr>
                <w:rFonts w:ascii="Arial" w:hAnsi="Arial" w:cs="Arial"/>
                <w:b/>
                <w:bCs/>
                <w:sz w:val="36"/>
                <w:szCs w:val="36"/>
              </w:rPr>
              <w:t xml:space="preserve">% of trail requests </w:t>
            </w:r>
          </w:p>
        </w:tc>
      </w:tr>
      <w:tr w:rsidR="005E3780" w:rsidRPr="005E3780" w14:paraId="0FEAE6FA" w14:textId="77777777" w:rsidTr="005E3780">
        <w:trPr>
          <w:trHeight w:val="448"/>
        </w:trPr>
        <w:tc>
          <w:tcPr>
            <w:tcW w:w="6936" w:type="dxa"/>
            <w:tcBorders>
              <w:top w:val="single" w:sz="24"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4BD383BF"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BELGRAVE, BELGRAVE HEIGHTS, BELGRAVE SOUTH, TECOMA (3160)</w:t>
            </w:r>
          </w:p>
        </w:tc>
        <w:tc>
          <w:tcPr>
            <w:tcW w:w="2171" w:type="dxa"/>
            <w:tcBorders>
              <w:top w:val="single" w:sz="24"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0C72170C"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12</w:t>
            </w:r>
          </w:p>
        </w:tc>
      </w:tr>
      <w:tr w:rsidR="005E3780" w:rsidRPr="005E3780" w14:paraId="1D6772A1"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41ABC077"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 xml:space="preserve">BIG PATS CREEK, EAST WARBURTON, MCMAHONS CREEK, MILLGROVE, WARBURTON, WESBURN (3799) </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75035F2F"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12</w:t>
            </w:r>
          </w:p>
        </w:tc>
      </w:tr>
      <w:tr w:rsidR="005E3780" w:rsidRPr="005E3780" w14:paraId="046CB3F4"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24A55B57"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THE PATCH (3792)</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76ADCBB4"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9</w:t>
            </w:r>
          </w:p>
        </w:tc>
      </w:tr>
      <w:tr w:rsidR="005E3780" w:rsidRPr="005E3780" w14:paraId="439693E3"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594038FC"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 xml:space="preserve">BADGER CREEK, HEALESVILLE (3777) </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0FD6EEDF"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8</w:t>
            </w:r>
          </w:p>
        </w:tc>
      </w:tr>
      <w:tr w:rsidR="005E3780" w:rsidRPr="005E3780" w14:paraId="70C4486B"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02B4521F"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LILYDALE (3140)</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5ABF1CE4"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8</w:t>
            </w:r>
          </w:p>
        </w:tc>
      </w:tr>
      <w:tr w:rsidR="005E3780" w:rsidRPr="005E3780" w14:paraId="44EED364"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351B2FCD"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HODDLES CREEK, LAUNCHING PLACE, SEVILLE, WANDIN, WOORI YALLOCK (3139)</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6F0599EC"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5</w:t>
            </w:r>
          </w:p>
        </w:tc>
      </w:tr>
      <w:tr w:rsidR="005E3780" w:rsidRPr="005E3780" w14:paraId="488068B4"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19308975"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OLINDA (3788)</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76161715"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5</w:t>
            </w:r>
          </w:p>
        </w:tc>
      </w:tr>
      <w:tr w:rsidR="005E3780" w:rsidRPr="005E3780" w14:paraId="192EB05D"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013DA6C6"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 xml:space="preserve">POWELLTOWN, YARRA JUNCTION (3160) </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3533A431"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5</w:t>
            </w:r>
          </w:p>
        </w:tc>
      </w:tr>
      <w:tr w:rsidR="005E3780" w:rsidRPr="005E3780" w14:paraId="6B3ABC6F" w14:textId="77777777" w:rsidTr="005E3780">
        <w:trPr>
          <w:trHeight w:val="448"/>
        </w:trPr>
        <w:tc>
          <w:tcPr>
            <w:tcW w:w="6936"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2F30A67B"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Other (single requests across multiple locations)</w:t>
            </w:r>
          </w:p>
        </w:tc>
        <w:tc>
          <w:tcPr>
            <w:tcW w:w="2171" w:type="dxa"/>
            <w:tcBorders>
              <w:top w:val="single" w:sz="8" w:space="0" w:color="FFFFFF"/>
              <w:left w:val="single" w:sz="8" w:space="0" w:color="FFFFFF"/>
              <w:bottom w:val="single" w:sz="8" w:space="0" w:color="FFFFFF"/>
              <w:right w:val="single" w:sz="8" w:space="0" w:color="FFFFFF"/>
            </w:tcBorders>
            <w:shd w:val="clear" w:color="auto" w:fill="D3E0E9"/>
            <w:tcMar>
              <w:top w:w="15" w:type="dxa"/>
              <w:left w:w="108" w:type="dxa"/>
              <w:bottom w:w="0" w:type="dxa"/>
              <w:right w:w="108" w:type="dxa"/>
            </w:tcMar>
            <w:hideMark/>
          </w:tcPr>
          <w:p w14:paraId="786F91D6" w14:textId="77777777" w:rsidR="005E3780" w:rsidRPr="005E3780" w:rsidRDefault="005E3780" w:rsidP="005E3780">
            <w:pPr>
              <w:tabs>
                <w:tab w:val="left" w:pos="3546"/>
              </w:tabs>
              <w:rPr>
                <w:rFonts w:ascii="Arial" w:hAnsi="Arial" w:cs="Arial"/>
                <w:sz w:val="36"/>
                <w:szCs w:val="36"/>
              </w:rPr>
            </w:pPr>
            <w:r w:rsidRPr="005E3780">
              <w:rPr>
                <w:rFonts w:ascii="Arial" w:hAnsi="Arial" w:cs="Arial"/>
                <w:sz w:val="36"/>
                <w:szCs w:val="36"/>
                <w:lang w:val="en-US"/>
              </w:rPr>
              <w:t>19</w:t>
            </w:r>
          </w:p>
        </w:tc>
      </w:tr>
    </w:tbl>
    <w:p w14:paraId="7530A2DB" w14:textId="634692DF" w:rsidR="005E3780" w:rsidRPr="005E3780" w:rsidRDefault="005E3780" w:rsidP="005E3780">
      <w:pPr>
        <w:tabs>
          <w:tab w:val="left" w:pos="3546"/>
        </w:tabs>
        <w:rPr>
          <w:rFonts w:ascii="Arial" w:hAnsi="Arial" w:cs="Arial"/>
          <w:sz w:val="40"/>
          <w:szCs w:val="40"/>
        </w:rPr>
      </w:pPr>
    </w:p>
    <w:p w14:paraId="257D5A3E" w14:textId="77777777" w:rsidR="005E3780" w:rsidRPr="005E3780" w:rsidRDefault="005E3780">
      <w:pPr>
        <w:rPr>
          <w:rFonts w:ascii="Arial" w:hAnsi="Arial" w:cs="Arial"/>
          <w:sz w:val="40"/>
          <w:szCs w:val="40"/>
        </w:rPr>
      </w:pPr>
      <w:r w:rsidRPr="005E3780">
        <w:rPr>
          <w:rFonts w:ascii="Arial" w:hAnsi="Arial" w:cs="Arial"/>
          <w:sz w:val="40"/>
          <w:szCs w:val="40"/>
        </w:rPr>
        <w:br w:type="page"/>
      </w:r>
    </w:p>
    <w:p w14:paraId="25C8AF76" w14:textId="567DC582" w:rsidR="005E3780" w:rsidRPr="005E3780" w:rsidRDefault="005E3780" w:rsidP="005E3780">
      <w:pPr>
        <w:tabs>
          <w:tab w:val="left" w:pos="3546"/>
        </w:tabs>
        <w:jc w:val="center"/>
        <w:rPr>
          <w:rFonts w:ascii="Arial" w:hAnsi="Arial" w:cs="Arial"/>
          <w:b/>
          <w:bCs/>
          <w:sz w:val="56"/>
          <w:szCs w:val="56"/>
        </w:rPr>
      </w:pPr>
      <w:r w:rsidRPr="005E3780">
        <w:rPr>
          <w:rFonts w:ascii="Arial" w:hAnsi="Arial" w:cs="Arial"/>
          <w:b/>
          <w:bCs/>
          <w:sz w:val="56"/>
          <w:szCs w:val="56"/>
        </w:rPr>
        <w:lastRenderedPageBreak/>
        <w:t>What’s next?</w:t>
      </w:r>
    </w:p>
    <w:p w14:paraId="133ABA19" w14:textId="77777777" w:rsidR="005E3780" w:rsidRPr="005E3780" w:rsidRDefault="005E3780" w:rsidP="005E3780">
      <w:pPr>
        <w:tabs>
          <w:tab w:val="left" w:pos="3546"/>
        </w:tabs>
        <w:rPr>
          <w:rFonts w:ascii="Arial" w:hAnsi="Arial" w:cs="Arial"/>
          <w:sz w:val="40"/>
          <w:szCs w:val="40"/>
        </w:rPr>
      </w:pPr>
    </w:p>
    <w:p w14:paraId="61A9C6A2" w14:textId="77777777" w:rsidR="005E3780" w:rsidRPr="005E3780" w:rsidRDefault="005E3780" w:rsidP="005E3780">
      <w:pPr>
        <w:tabs>
          <w:tab w:val="left" w:pos="3546"/>
        </w:tabs>
        <w:rPr>
          <w:rFonts w:ascii="Arial" w:hAnsi="Arial" w:cs="Arial"/>
          <w:sz w:val="40"/>
          <w:szCs w:val="40"/>
        </w:rPr>
      </w:pPr>
    </w:p>
    <w:p w14:paraId="3D473F20" w14:textId="1F00181D" w:rsidR="005E3780" w:rsidRDefault="005E3780" w:rsidP="005E3780">
      <w:pPr>
        <w:tabs>
          <w:tab w:val="left" w:pos="3546"/>
        </w:tabs>
        <w:rPr>
          <w:rFonts w:ascii="Arial" w:hAnsi="Arial" w:cs="Arial"/>
          <w:sz w:val="40"/>
          <w:szCs w:val="40"/>
        </w:rPr>
      </w:pPr>
      <w:r w:rsidRPr="005E3780">
        <w:rPr>
          <w:rFonts w:ascii="Arial" w:hAnsi="Arial" w:cs="Arial"/>
          <w:noProof/>
        </w:rPr>
        <w:drawing>
          <wp:inline distT="0" distB="0" distL="0" distR="0" wp14:anchorId="717A4057" wp14:editId="047DB173">
            <wp:extent cx="5731510" cy="2021840"/>
            <wp:effectExtent l="0" t="0" r="2540" b="0"/>
            <wp:docPr id="922811048" name="Picture 1" descr="A diagram of a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11048" name="Picture 1" descr="A diagram of a timeline&#10;&#10;Description automatically generated"/>
                    <pic:cNvPicPr/>
                  </pic:nvPicPr>
                  <pic:blipFill>
                    <a:blip r:embed="rId9"/>
                    <a:stretch>
                      <a:fillRect/>
                    </a:stretch>
                  </pic:blipFill>
                  <pic:spPr>
                    <a:xfrm>
                      <a:off x="0" y="0"/>
                      <a:ext cx="5731510" cy="2021840"/>
                    </a:xfrm>
                    <a:prstGeom prst="rect">
                      <a:avLst/>
                    </a:prstGeom>
                  </pic:spPr>
                </pic:pic>
              </a:graphicData>
            </a:graphic>
          </wp:inline>
        </w:drawing>
      </w:r>
    </w:p>
    <w:p w14:paraId="16F3ED32" w14:textId="77777777" w:rsidR="005E3780" w:rsidRPr="005E3780" w:rsidRDefault="005E3780" w:rsidP="005E3780">
      <w:pPr>
        <w:tabs>
          <w:tab w:val="left" w:pos="3546"/>
        </w:tabs>
        <w:rPr>
          <w:rFonts w:ascii="Arial" w:hAnsi="Arial" w:cs="Arial"/>
          <w:sz w:val="40"/>
          <w:szCs w:val="40"/>
        </w:rPr>
      </w:pPr>
    </w:p>
    <w:p w14:paraId="3AB32467" w14:textId="77777777" w:rsidR="005E3780" w:rsidRPr="005E3780" w:rsidRDefault="005E3780" w:rsidP="005E3780">
      <w:pPr>
        <w:tabs>
          <w:tab w:val="left" w:pos="3546"/>
        </w:tabs>
        <w:rPr>
          <w:rFonts w:ascii="Arial" w:hAnsi="Arial" w:cs="Arial"/>
          <w:sz w:val="40"/>
          <w:szCs w:val="40"/>
        </w:rPr>
      </w:pPr>
    </w:p>
    <w:p w14:paraId="5BA7FC0F" w14:textId="75754C17" w:rsidR="005E3780" w:rsidRPr="005E3780" w:rsidRDefault="005E3780" w:rsidP="005E3780">
      <w:pPr>
        <w:tabs>
          <w:tab w:val="left" w:pos="3546"/>
        </w:tabs>
        <w:rPr>
          <w:sz w:val="40"/>
          <w:szCs w:val="40"/>
        </w:rPr>
      </w:pPr>
      <w:r w:rsidRPr="005E3780">
        <w:rPr>
          <w:sz w:val="40"/>
          <w:szCs w:val="40"/>
        </w:rPr>
        <w:drawing>
          <wp:inline distT="0" distB="0" distL="0" distR="0" wp14:anchorId="2FF504F8" wp14:editId="46A4BAE4">
            <wp:extent cx="5936776" cy="3338697"/>
            <wp:effectExtent l="0" t="0" r="6985" b="0"/>
            <wp:docPr id="11" name="Picture 10" descr="A dirt road with trees on either side of it&#10;&#10;Description automatically generated with medium confidence">
              <a:extLst xmlns:a="http://schemas.openxmlformats.org/drawingml/2006/main">
                <a:ext uri="{FF2B5EF4-FFF2-40B4-BE49-F238E27FC236}">
                  <a16:creationId xmlns:a16="http://schemas.microsoft.com/office/drawing/2014/main" id="{2D48115F-8BAA-F26F-3553-0EA02E8C32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dirt road with trees on either side of it&#10;&#10;Description automatically generated with medium confidence">
                      <a:extLst>
                        <a:ext uri="{FF2B5EF4-FFF2-40B4-BE49-F238E27FC236}">
                          <a16:creationId xmlns:a16="http://schemas.microsoft.com/office/drawing/2014/main" id="{2D48115F-8BAA-F26F-3553-0EA02E8C32E0}"/>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r="3094" b="1"/>
                    <a:stretch/>
                  </pic:blipFill>
                  <pic:spPr>
                    <a:xfrm>
                      <a:off x="0" y="0"/>
                      <a:ext cx="5939751" cy="3340370"/>
                    </a:xfrm>
                    <a:prstGeom prst="rect">
                      <a:avLst/>
                    </a:prstGeom>
                  </pic:spPr>
                </pic:pic>
              </a:graphicData>
            </a:graphic>
          </wp:inline>
        </w:drawing>
      </w:r>
    </w:p>
    <w:sectPr w:rsidR="005E3780" w:rsidRPr="005E378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ECD96" w14:textId="77777777" w:rsidR="005E3780" w:rsidRDefault="005E3780" w:rsidP="005E3780">
      <w:pPr>
        <w:spacing w:after="0" w:line="240" w:lineRule="auto"/>
      </w:pPr>
      <w:r>
        <w:separator/>
      </w:r>
    </w:p>
  </w:endnote>
  <w:endnote w:type="continuationSeparator" w:id="0">
    <w:p w14:paraId="1D3A0E01" w14:textId="77777777" w:rsidR="005E3780" w:rsidRDefault="005E3780" w:rsidP="005E3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04783" w14:textId="5811EAC8" w:rsidR="005E3780" w:rsidRDefault="005E3780">
    <w:pPr>
      <w:pStyle w:val="Footer"/>
    </w:pPr>
    <w:r w:rsidRPr="005E3780">
      <w:drawing>
        <wp:anchor distT="0" distB="0" distL="114300" distR="114300" simplePos="0" relativeHeight="251658240" behindDoc="0" locked="0" layoutInCell="1" allowOverlap="1" wp14:anchorId="4268E25B" wp14:editId="610EEC53">
          <wp:simplePos x="0" y="0"/>
          <wp:positionH relativeFrom="column">
            <wp:posOffset>5595582</wp:posOffset>
          </wp:positionH>
          <wp:positionV relativeFrom="paragraph">
            <wp:posOffset>-613836</wp:posOffset>
          </wp:positionV>
          <wp:extent cx="819150" cy="1092200"/>
          <wp:effectExtent l="0" t="0" r="0" b="0"/>
          <wp:wrapNone/>
          <wp:docPr id="13" name="Picture 12" descr="A blue green and white background with white text&#10;&#10;Description automatically generated">
            <a:extLst xmlns:a="http://schemas.openxmlformats.org/drawingml/2006/main">
              <a:ext uri="{FF2B5EF4-FFF2-40B4-BE49-F238E27FC236}">
                <a16:creationId xmlns:a16="http://schemas.microsoft.com/office/drawing/2014/main" id="{91EFD532-545A-41A0-BEEF-EFCCD465B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blue green and white background with white text&#10;&#10;Description automatically generated">
                    <a:extLst>
                      <a:ext uri="{FF2B5EF4-FFF2-40B4-BE49-F238E27FC236}">
                        <a16:creationId xmlns:a16="http://schemas.microsoft.com/office/drawing/2014/main" id="{91EFD532-545A-41A0-BEEF-EFCCD465B29B}"/>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761A7" w14:textId="77777777" w:rsidR="005E3780" w:rsidRDefault="005E3780" w:rsidP="005E3780">
      <w:pPr>
        <w:spacing w:after="0" w:line="240" w:lineRule="auto"/>
      </w:pPr>
      <w:r>
        <w:separator/>
      </w:r>
    </w:p>
  </w:footnote>
  <w:footnote w:type="continuationSeparator" w:id="0">
    <w:p w14:paraId="2FC20842" w14:textId="77777777" w:rsidR="005E3780" w:rsidRDefault="005E3780" w:rsidP="005E3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4117268"/>
      <w:docPartObj>
        <w:docPartGallery w:val="Page Numbers (Top of Page)"/>
        <w:docPartUnique/>
      </w:docPartObj>
    </w:sdtPr>
    <w:sdtEndPr>
      <w:rPr>
        <w:noProof/>
      </w:rPr>
    </w:sdtEndPr>
    <w:sdtContent>
      <w:p w14:paraId="2CFD167D" w14:textId="39ADA66D" w:rsidR="005E3780" w:rsidRDefault="005E3780">
        <w:pPr>
          <w:pStyle w:val="Header"/>
        </w:pPr>
        <w:r>
          <w:fldChar w:fldCharType="begin"/>
        </w:r>
        <w:r>
          <w:instrText xml:space="preserve"> PAGE   \* MERGEFORMAT </w:instrText>
        </w:r>
        <w:r>
          <w:fldChar w:fldCharType="separate"/>
        </w:r>
        <w:r>
          <w:rPr>
            <w:noProof/>
          </w:rPr>
          <w:t>2</w:t>
        </w:r>
        <w:r>
          <w:rPr>
            <w:noProof/>
          </w:rPr>
          <w:fldChar w:fldCharType="end"/>
        </w:r>
      </w:p>
    </w:sdtContent>
  </w:sdt>
  <w:p w14:paraId="6DB66BAB" w14:textId="77777777" w:rsidR="005E3780" w:rsidRDefault="005E3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55396"/>
    <w:multiLevelType w:val="hybridMultilevel"/>
    <w:tmpl w:val="F7D0A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0D84FDF"/>
    <w:multiLevelType w:val="hybridMultilevel"/>
    <w:tmpl w:val="C2B4F48C"/>
    <w:lvl w:ilvl="0" w:tplc="48B47DA0">
      <w:start w:val="1"/>
      <w:numFmt w:val="bullet"/>
      <w:lvlText w:val="•"/>
      <w:lvlJc w:val="left"/>
      <w:pPr>
        <w:tabs>
          <w:tab w:val="num" w:pos="720"/>
        </w:tabs>
        <w:ind w:left="720" w:hanging="360"/>
      </w:pPr>
      <w:rPr>
        <w:rFonts w:ascii="Arial" w:hAnsi="Arial" w:hint="default"/>
      </w:rPr>
    </w:lvl>
    <w:lvl w:ilvl="1" w:tplc="0374CD2A">
      <w:numFmt w:val="bullet"/>
      <w:lvlText w:val="•"/>
      <w:lvlJc w:val="left"/>
      <w:pPr>
        <w:tabs>
          <w:tab w:val="num" w:pos="1440"/>
        </w:tabs>
        <w:ind w:left="1440" w:hanging="360"/>
      </w:pPr>
      <w:rPr>
        <w:rFonts w:ascii="Arial" w:hAnsi="Arial" w:hint="default"/>
      </w:rPr>
    </w:lvl>
    <w:lvl w:ilvl="2" w:tplc="43BAB1BC" w:tentative="1">
      <w:start w:val="1"/>
      <w:numFmt w:val="bullet"/>
      <w:lvlText w:val="•"/>
      <w:lvlJc w:val="left"/>
      <w:pPr>
        <w:tabs>
          <w:tab w:val="num" w:pos="2160"/>
        </w:tabs>
        <w:ind w:left="2160" w:hanging="360"/>
      </w:pPr>
      <w:rPr>
        <w:rFonts w:ascii="Arial" w:hAnsi="Arial" w:hint="default"/>
      </w:rPr>
    </w:lvl>
    <w:lvl w:ilvl="3" w:tplc="1ECCBC44" w:tentative="1">
      <w:start w:val="1"/>
      <w:numFmt w:val="bullet"/>
      <w:lvlText w:val="•"/>
      <w:lvlJc w:val="left"/>
      <w:pPr>
        <w:tabs>
          <w:tab w:val="num" w:pos="2880"/>
        </w:tabs>
        <w:ind w:left="2880" w:hanging="360"/>
      </w:pPr>
      <w:rPr>
        <w:rFonts w:ascii="Arial" w:hAnsi="Arial" w:hint="default"/>
      </w:rPr>
    </w:lvl>
    <w:lvl w:ilvl="4" w:tplc="18CA76D8" w:tentative="1">
      <w:start w:val="1"/>
      <w:numFmt w:val="bullet"/>
      <w:lvlText w:val="•"/>
      <w:lvlJc w:val="left"/>
      <w:pPr>
        <w:tabs>
          <w:tab w:val="num" w:pos="3600"/>
        </w:tabs>
        <w:ind w:left="3600" w:hanging="360"/>
      </w:pPr>
      <w:rPr>
        <w:rFonts w:ascii="Arial" w:hAnsi="Arial" w:hint="default"/>
      </w:rPr>
    </w:lvl>
    <w:lvl w:ilvl="5" w:tplc="A8A0975E" w:tentative="1">
      <w:start w:val="1"/>
      <w:numFmt w:val="bullet"/>
      <w:lvlText w:val="•"/>
      <w:lvlJc w:val="left"/>
      <w:pPr>
        <w:tabs>
          <w:tab w:val="num" w:pos="4320"/>
        </w:tabs>
        <w:ind w:left="4320" w:hanging="360"/>
      </w:pPr>
      <w:rPr>
        <w:rFonts w:ascii="Arial" w:hAnsi="Arial" w:hint="default"/>
      </w:rPr>
    </w:lvl>
    <w:lvl w:ilvl="6" w:tplc="6576EF84" w:tentative="1">
      <w:start w:val="1"/>
      <w:numFmt w:val="bullet"/>
      <w:lvlText w:val="•"/>
      <w:lvlJc w:val="left"/>
      <w:pPr>
        <w:tabs>
          <w:tab w:val="num" w:pos="5040"/>
        </w:tabs>
        <w:ind w:left="5040" w:hanging="360"/>
      </w:pPr>
      <w:rPr>
        <w:rFonts w:ascii="Arial" w:hAnsi="Arial" w:hint="default"/>
      </w:rPr>
    </w:lvl>
    <w:lvl w:ilvl="7" w:tplc="5720F224" w:tentative="1">
      <w:start w:val="1"/>
      <w:numFmt w:val="bullet"/>
      <w:lvlText w:val="•"/>
      <w:lvlJc w:val="left"/>
      <w:pPr>
        <w:tabs>
          <w:tab w:val="num" w:pos="5760"/>
        </w:tabs>
        <w:ind w:left="5760" w:hanging="360"/>
      </w:pPr>
      <w:rPr>
        <w:rFonts w:ascii="Arial" w:hAnsi="Arial" w:hint="default"/>
      </w:rPr>
    </w:lvl>
    <w:lvl w:ilvl="8" w:tplc="15DE460A" w:tentative="1">
      <w:start w:val="1"/>
      <w:numFmt w:val="bullet"/>
      <w:lvlText w:val="•"/>
      <w:lvlJc w:val="left"/>
      <w:pPr>
        <w:tabs>
          <w:tab w:val="num" w:pos="6480"/>
        </w:tabs>
        <w:ind w:left="6480" w:hanging="360"/>
      </w:pPr>
      <w:rPr>
        <w:rFonts w:ascii="Arial" w:hAnsi="Arial" w:hint="default"/>
      </w:rPr>
    </w:lvl>
  </w:abstractNum>
  <w:num w:numId="1" w16cid:durableId="527455326">
    <w:abstractNumId w:val="1"/>
  </w:num>
  <w:num w:numId="2" w16cid:durableId="14509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780"/>
    <w:rsid w:val="005E3780"/>
    <w:rsid w:val="00745D66"/>
    <w:rsid w:val="008A0DE1"/>
    <w:rsid w:val="00AE34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0079C"/>
  <w15:chartTrackingRefBased/>
  <w15:docId w15:val="{F35C7D49-FFE8-4943-8504-BA3F5DAE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780"/>
    <w:rPr>
      <w:rFonts w:eastAsiaTheme="majorEastAsia" w:cstheme="majorBidi"/>
      <w:color w:val="272727" w:themeColor="text1" w:themeTint="D8"/>
    </w:rPr>
  </w:style>
  <w:style w:type="paragraph" w:styleId="Title">
    <w:name w:val="Title"/>
    <w:basedOn w:val="Normal"/>
    <w:next w:val="Normal"/>
    <w:link w:val="TitleChar"/>
    <w:uiPriority w:val="10"/>
    <w:qFormat/>
    <w:rsid w:val="005E3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780"/>
    <w:pPr>
      <w:spacing w:before="160"/>
      <w:jc w:val="center"/>
    </w:pPr>
    <w:rPr>
      <w:i/>
      <w:iCs/>
      <w:color w:val="404040" w:themeColor="text1" w:themeTint="BF"/>
    </w:rPr>
  </w:style>
  <w:style w:type="character" w:customStyle="1" w:styleId="QuoteChar">
    <w:name w:val="Quote Char"/>
    <w:basedOn w:val="DefaultParagraphFont"/>
    <w:link w:val="Quote"/>
    <w:uiPriority w:val="29"/>
    <w:rsid w:val="005E3780"/>
    <w:rPr>
      <w:i/>
      <w:iCs/>
      <w:color w:val="404040" w:themeColor="text1" w:themeTint="BF"/>
    </w:rPr>
  </w:style>
  <w:style w:type="paragraph" w:styleId="ListParagraph">
    <w:name w:val="List Paragraph"/>
    <w:basedOn w:val="Normal"/>
    <w:uiPriority w:val="34"/>
    <w:qFormat/>
    <w:rsid w:val="005E3780"/>
    <w:pPr>
      <w:ind w:left="720"/>
      <w:contextualSpacing/>
    </w:pPr>
  </w:style>
  <w:style w:type="character" w:styleId="IntenseEmphasis">
    <w:name w:val="Intense Emphasis"/>
    <w:basedOn w:val="DefaultParagraphFont"/>
    <w:uiPriority w:val="21"/>
    <w:qFormat/>
    <w:rsid w:val="005E3780"/>
    <w:rPr>
      <w:i/>
      <w:iCs/>
      <w:color w:val="0F4761" w:themeColor="accent1" w:themeShade="BF"/>
    </w:rPr>
  </w:style>
  <w:style w:type="paragraph" w:styleId="IntenseQuote">
    <w:name w:val="Intense Quote"/>
    <w:basedOn w:val="Normal"/>
    <w:next w:val="Normal"/>
    <w:link w:val="IntenseQuoteChar"/>
    <w:uiPriority w:val="30"/>
    <w:qFormat/>
    <w:rsid w:val="005E3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780"/>
    <w:rPr>
      <w:i/>
      <w:iCs/>
      <w:color w:val="0F4761" w:themeColor="accent1" w:themeShade="BF"/>
    </w:rPr>
  </w:style>
  <w:style w:type="character" w:styleId="IntenseReference">
    <w:name w:val="Intense Reference"/>
    <w:basedOn w:val="DefaultParagraphFont"/>
    <w:uiPriority w:val="32"/>
    <w:qFormat/>
    <w:rsid w:val="005E3780"/>
    <w:rPr>
      <w:b/>
      <w:bCs/>
      <w:smallCaps/>
      <w:color w:val="0F4761" w:themeColor="accent1" w:themeShade="BF"/>
      <w:spacing w:val="5"/>
    </w:rPr>
  </w:style>
  <w:style w:type="paragraph" w:styleId="Header">
    <w:name w:val="header"/>
    <w:basedOn w:val="Normal"/>
    <w:link w:val="HeaderChar"/>
    <w:uiPriority w:val="99"/>
    <w:unhideWhenUsed/>
    <w:rsid w:val="005E37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780"/>
  </w:style>
  <w:style w:type="paragraph" w:styleId="Footer">
    <w:name w:val="footer"/>
    <w:basedOn w:val="Normal"/>
    <w:link w:val="FooterChar"/>
    <w:uiPriority w:val="99"/>
    <w:unhideWhenUsed/>
    <w:rsid w:val="005E37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129317">
      <w:bodyDiv w:val="1"/>
      <w:marLeft w:val="0"/>
      <w:marRight w:val="0"/>
      <w:marTop w:val="0"/>
      <w:marBottom w:val="0"/>
      <w:divBdr>
        <w:top w:val="none" w:sz="0" w:space="0" w:color="auto"/>
        <w:left w:val="none" w:sz="0" w:space="0" w:color="auto"/>
        <w:bottom w:val="none" w:sz="0" w:space="0" w:color="auto"/>
        <w:right w:val="none" w:sz="0" w:space="0" w:color="auto"/>
      </w:divBdr>
    </w:div>
    <w:div w:id="1055204166">
      <w:bodyDiv w:val="1"/>
      <w:marLeft w:val="0"/>
      <w:marRight w:val="0"/>
      <w:marTop w:val="0"/>
      <w:marBottom w:val="0"/>
      <w:divBdr>
        <w:top w:val="none" w:sz="0" w:space="0" w:color="auto"/>
        <w:left w:val="none" w:sz="0" w:space="0" w:color="auto"/>
        <w:bottom w:val="none" w:sz="0" w:space="0" w:color="auto"/>
        <w:right w:val="none" w:sz="0" w:space="0" w:color="auto"/>
      </w:divBdr>
      <w:divsChild>
        <w:div w:id="1204562467">
          <w:marLeft w:val="835"/>
          <w:marRight w:val="0"/>
          <w:marTop w:val="200"/>
          <w:marBottom w:val="0"/>
          <w:divBdr>
            <w:top w:val="none" w:sz="0" w:space="0" w:color="auto"/>
            <w:left w:val="none" w:sz="0" w:space="0" w:color="auto"/>
            <w:bottom w:val="none" w:sz="0" w:space="0" w:color="auto"/>
            <w:right w:val="none" w:sz="0" w:space="0" w:color="auto"/>
          </w:divBdr>
        </w:div>
        <w:div w:id="2115204310">
          <w:marLeft w:val="1555"/>
          <w:marRight w:val="0"/>
          <w:marTop w:val="100"/>
          <w:marBottom w:val="0"/>
          <w:divBdr>
            <w:top w:val="none" w:sz="0" w:space="0" w:color="auto"/>
            <w:left w:val="none" w:sz="0" w:space="0" w:color="auto"/>
            <w:bottom w:val="none" w:sz="0" w:space="0" w:color="auto"/>
            <w:right w:val="none" w:sz="0" w:space="0" w:color="auto"/>
          </w:divBdr>
        </w:div>
        <w:div w:id="99032571">
          <w:marLeft w:val="1555"/>
          <w:marRight w:val="0"/>
          <w:marTop w:val="100"/>
          <w:marBottom w:val="0"/>
          <w:divBdr>
            <w:top w:val="none" w:sz="0" w:space="0" w:color="auto"/>
            <w:left w:val="none" w:sz="0" w:space="0" w:color="auto"/>
            <w:bottom w:val="none" w:sz="0" w:space="0" w:color="auto"/>
            <w:right w:val="none" w:sz="0" w:space="0" w:color="auto"/>
          </w:divBdr>
        </w:div>
        <w:div w:id="734743783">
          <w:marLeft w:val="1555"/>
          <w:marRight w:val="0"/>
          <w:marTop w:val="100"/>
          <w:marBottom w:val="0"/>
          <w:divBdr>
            <w:top w:val="none" w:sz="0" w:space="0" w:color="auto"/>
            <w:left w:val="none" w:sz="0" w:space="0" w:color="auto"/>
            <w:bottom w:val="none" w:sz="0" w:space="0" w:color="auto"/>
            <w:right w:val="none" w:sz="0" w:space="0" w:color="auto"/>
          </w:divBdr>
        </w:div>
        <w:div w:id="630865371">
          <w:marLeft w:val="835"/>
          <w:marRight w:val="0"/>
          <w:marTop w:val="200"/>
          <w:marBottom w:val="0"/>
          <w:divBdr>
            <w:top w:val="none" w:sz="0" w:space="0" w:color="auto"/>
            <w:left w:val="none" w:sz="0" w:space="0" w:color="auto"/>
            <w:bottom w:val="none" w:sz="0" w:space="0" w:color="auto"/>
            <w:right w:val="none" w:sz="0" w:space="0" w:color="auto"/>
          </w:divBdr>
        </w:div>
        <w:div w:id="975180004">
          <w:marLeft w:val="1555"/>
          <w:marRight w:val="0"/>
          <w:marTop w:val="100"/>
          <w:marBottom w:val="0"/>
          <w:divBdr>
            <w:top w:val="none" w:sz="0" w:space="0" w:color="auto"/>
            <w:left w:val="none" w:sz="0" w:space="0" w:color="auto"/>
            <w:bottom w:val="none" w:sz="0" w:space="0" w:color="auto"/>
            <w:right w:val="none" w:sz="0" w:space="0" w:color="auto"/>
          </w:divBdr>
        </w:div>
        <w:div w:id="258148413">
          <w:marLeft w:val="1555"/>
          <w:marRight w:val="0"/>
          <w:marTop w:val="100"/>
          <w:marBottom w:val="0"/>
          <w:divBdr>
            <w:top w:val="none" w:sz="0" w:space="0" w:color="auto"/>
            <w:left w:val="none" w:sz="0" w:space="0" w:color="auto"/>
            <w:bottom w:val="none" w:sz="0" w:space="0" w:color="auto"/>
            <w:right w:val="none" w:sz="0" w:space="0" w:color="auto"/>
          </w:divBdr>
        </w:div>
        <w:div w:id="969475086">
          <w:marLeft w:val="835"/>
          <w:marRight w:val="0"/>
          <w:marTop w:val="200"/>
          <w:marBottom w:val="0"/>
          <w:divBdr>
            <w:top w:val="none" w:sz="0" w:space="0" w:color="auto"/>
            <w:left w:val="none" w:sz="0" w:space="0" w:color="auto"/>
            <w:bottom w:val="none" w:sz="0" w:space="0" w:color="auto"/>
            <w:right w:val="none" w:sz="0" w:space="0" w:color="auto"/>
          </w:divBdr>
        </w:div>
        <w:div w:id="1806504050">
          <w:marLeft w:val="1555"/>
          <w:marRight w:val="0"/>
          <w:marTop w:val="100"/>
          <w:marBottom w:val="0"/>
          <w:divBdr>
            <w:top w:val="none" w:sz="0" w:space="0" w:color="auto"/>
            <w:left w:val="none" w:sz="0" w:space="0" w:color="auto"/>
            <w:bottom w:val="none" w:sz="0" w:space="0" w:color="auto"/>
            <w:right w:val="none" w:sz="0" w:space="0" w:color="auto"/>
          </w:divBdr>
        </w:div>
        <w:div w:id="1001007288">
          <w:marLeft w:val="1555"/>
          <w:marRight w:val="0"/>
          <w:marTop w:val="100"/>
          <w:marBottom w:val="0"/>
          <w:divBdr>
            <w:top w:val="none" w:sz="0" w:space="0" w:color="auto"/>
            <w:left w:val="none" w:sz="0" w:space="0" w:color="auto"/>
            <w:bottom w:val="none" w:sz="0" w:space="0" w:color="auto"/>
            <w:right w:val="none" w:sz="0" w:space="0" w:color="auto"/>
          </w:divBdr>
        </w:div>
      </w:divsChild>
    </w:div>
    <w:div w:id="174702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0" ma:contentTypeDescription="Create a new document." ma:contentTypeScope="" ma:versionID="c5b4057369ad72accd7a8ff0be2517b7">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6e586720509dd6055f5078f7e63ffde3"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9C2591-1BB5-4EFB-A913-1CD438FAD13E}"/>
</file>

<file path=customXml/itemProps2.xml><?xml version="1.0" encoding="utf-8"?>
<ds:datastoreItem xmlns:ds="http://schemas.openxmlformats.org/officeDocument/2006/customXml" ds:itemID="{3B9EF73C-3060-4C40-A6FC-69F889C3EDAB}"/>
</file>

<file path=customXml/itemProps3.xml><?xml version="1.0" encoding="utf-8"?>
<ds:datastoreItem xmlns:ds="http://schemas.openxmlformats.org/officeDocument/2006/customXml" ds:itemID="{9EAD1989-D07F-4014-BB4A-A482F1E07C36}"/>
</file>

<file path=docProps/app.xml><?xml version="1.0" encoding="utf-8"?>
<Properties xmlns="http://schemas.openxmlformats.org/officeDocument/2006/extended-properties" xmlns:vt="http://schemas.openxmlformats.org/officeDocument/2006/docPropsVTypes">
  <Template>Normal.dotm</Template>
  <TotalTime>12</TotalTime>
  <Pages>8</Pages>
  <Words>481</Words>
  <Characters>2748</Characters>
  <Application>Microsoft Office Word</Application>
  <DocSecurity>0</DocSecurity>
  <Lines>137</Lines>
  <Paragraphs>65</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Boyle</dc:creator>
  <cp:keywords/>
  <dc:description/>
  <cp:lastModifiedBy>Emily Boyle</cp:lastModifiedBy>
  <cp:revision>1</cp:revision>
  <dcterms:created xsi:type="dcterms:W3CDTF">2024-11-11T21:07:00Z</dcterms:created>
  <dcterms:modified xsi:type="dcterms:W3CDTF">2024-11-11T21:19:00Z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8221069a-ef5b-4dae-976b-577bb8176cce</vt:lpwstr>
  </property>
  <property fmtid="{D5CDD505-2E9C-101B-9397-08002B2CF9AE}" pid="3" name="ContentTypeId">
    <vt:lpwstr>0x010100FDF5157AA246CA4A9D91E519DBCE71E7</vt:lpwstr>
  </property>
</Properties>
</file>